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84C9" w14:textId="77777777" w:rsidR="00584A5D" w:rsidRPr="00584A5D" w:rsidRDefault="00584A5D" w:rsidP="002979E2">
      <w:pPr>
        <w:rPr>
          <w:b/>
          <w:bCs w:val="0"/>
          <w:i/>
          <w:iCs/>
          <w:sz w:val="28"/>
          <w:szCs w:val="28"/>
        </w:rPr>
      </w:pPr>
    </w:p>
    <w:p w14:paraId="3DA96E72" w14:textId="77777777" w:rsidR="00552A0B" w:rsidRPr="002979E2" w:rsidRDefault="00137F58" w:rsidP="002979E2">
      <w:pPr>
        <w:tabs>
          <w:tab w:val="left" w:pos="720"/>
          <w:tab w:val="left" w:pos="1440"/>
        </w:tabs>
        <w:spacing w:after="160" w:line="360" w:lineRule="auto"/>
        <w:jc w:val="center"/>
        <w:rPr>
          <w:rFonts w:ascii="Arial" w:hAnsi="Arial"/>
          <w:b/>
          <w:bCs w:val="0"/>
          <w:kern w:val="2"/>
          <w:sz w:val="24"/>
          <w:szCs w:val="24"/>
          <w:lang w:val="en-GB"/>
        </w:rPr>
      </w:pPr>
      <w:bookmarkStart w:id="0" w:name="_Hlk207357883"/>
      <w:r w:rsidRPr="002979E2">
        <w:rPr>
          <w:rFonts w:ascii="Arial" w:hAnsi="Arial"/>
          <w:b/>
          <w:bCs w:val="0"/>
          <w:kern w:val="2"/>
          <w:sz w:val="24"/>
          <w:szCs w:val="24"/>
          <w:lang w:val="en-GB"/>
        </w:rPr>
        <w:t>AMALGAMATION OF THE AUSTRALIAN RETAILERS ASSOCIATION AND THE NATIONAL RETAIL ASSOCIATION LIMITED</w:t>
      </w:r>
    </w:p>
    <w:p w14:paraId="27FEF151" w14:textId="77777777" w:rsidR="00552A0B" w:rsidRPr="002979E2" w:rsidRDefault="00137F58" w:rsidP="004607E2">
      <w:pPr>
        <w:tabs>
          <w:tab w:val="left" w:pos="720"/>
          <w:tab w:val="left" w:pos="1440"/>
        </w:tabs>
        <w:spacing w:after="160" w:line="360" w:lineRule="auto"/>
        <w:jc w:val="center"/>
        <w:rPr>
          <w:rFonts w:ascii="Arial" w:hAnsi="Arial"/>
          <w:b/>
          <w:bCs w:val="0"/>
          <w:kern w:val="2"/>
          <w:sz w:val="24"/>
          <w:szCs w:val="24"/>
          <w:lang w:val="en-GB"/>
        </w:rPr>
      </w:pPr>
      <w:r w:rsidRPr="002979E2">
        <w:rPr>
          <w:rFonts w:ascii="Arial" w:hAnsi="Arial"/>
          <w:b/>
          <w:bCs w:val="0"/>
          <w:kern w:val="2"/>
          <w:sz w:val="24"/>
          <w:szCs w:val="24"/>
          <w:lang w:val="en-GB"/>
        </w:rPr>
        <w:t>SCHEME OF AMALGAMATION</w:t>
      </w:r>
    </w:p>
    <w:p w14:paraId="05C0BE01" w14:textId="77777777" w:rsidR="002979E2" w:rsidRPr="00552A0B" w:rsidRDefault="002979E2" w:rsidP="004607E2">
      <w:pPr>
        <w:tabs>
          <w:tab w:val="left" w:pos="720"/>
          <w:tab w:val="left" w:pos="1440"/>
        </w:tabs>
        <w:spacing w:after="160" w:line="360" w:lineRule="auto"/>
        <w:jc w:val="center"/>
        <w:rPr>
          <w:rFonts w:ascii="Arial" w:hAnsi="Arial"/>
          <w:b/>
          <w:bCs w:val="0"/>
          <w:kern w:val="2"/>
          <w:sz w:val="20"/>
          <w:szCs w:val="20"/>
          <w:lang w:val="en-GB"/>
        </w:rPr>
      </w:pPr>
    </w:p>
    <w:p w14:paraId="16FF224F" w14:textId="77777777" w:rsidR="00552A0B" w:rsidRPr="00552A0B" w:rsidRDefault="00137F58" w:rsidP="00552A0B">
      <w:pPr>
        <w:pStyle w:val="Heading1"/>
        <w:numPr>
          <w:ilvl w:val="0"/>
          <w:numId w:val="19"/>
        </w:numPr>
        <w:tabs>
          <w:tab w:val="clear" w:pos="567"/>
          <w:tab w:val="clear" w:pos="1134"/>
          <w:tab w:val="num" w:pos="720"/>
        </w:tabs>
        <w:spacing w:before="0" w:after="240" w:line="360" w:lineRule="auto"/>
        <w:ind w:left="720" w:hanging="720"/>
        <w:contextualSpacing/>
        <w:rPr>
          <w:rFonts w:ascii="Arial" w:hAnsi="Arial"/>
          <w:kern w:val="2"/>
          <w:sz w:val="20"/>
          <w:szCs w:val="20"/>
        </w:rPr>
      </w:pPr>
      <w:r w:rsidRPr="00552A0B">
        <w:rPr>
          <w:rFonts w:ascii="Arial" w:hAnsi="Arial"/>
          <w:kern w:val="2"/>
          <w:sz w:val="20"/>
          <w:szCs w:val="20"/>
        </w:rPr>
        <w:t>PARTIES TO THE AMALGAMATION</w:t>
      </w:r>
    </w:p>
    <w:p w14:paraId="54D3EEAA" w14:textId="77777777" w:rsidR="00552A0B" w:rsidRPr="00552A0B" w:rsidRDefault="00137F58" w:rsidP="00552A0B">
      <w:pPr>
        <w:pStyle w:val="Heading1"/>
        <w:numPr>
          <w:ilvl w:val="1"/>
          <w:numId w:val="19"/>
        </w:numPr>
        <w:tabs>
          <w:tab w:val="clear" w:pos="567"/>
          <w:tab w:val="clear" w:pos="1134"/>
        </w:tabs>
        <w:spacing w:before="0" w:after="24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 xml:space="preserve">The parties to the amalgamation are the: </w:t>
      </w:r>
    </w:p>
    <w:p w14:paraId="6177D1EA" w14:textId="77777777" w:rsidR="00552A0B" w:rsidRPr="00552A0B" w:rsidRDefault="00137F58" w:rsidP="00552A0B">
      <w:pPr>
        <w:pStyle w:val="Heading1"/>
        <w:numPr>
          <w:ilvl w:val="2"/>
          <w:numId w:val="20"/>
        </w:numPr>
        <w:tabs>
          <w:tab w:val="clear" w:pos="567"/>
          <w:tab w:val="clear" w:pos="1134"/>
        </w:tabs>
        <w:spacing w:before="0" w:after="240" w:line="360" w:lineRule="auto"/>
        <w:ind w:left="1134" w:hanging="425"/>
        <w:contextualSpacing/>
        <w:rPr>
          <w:rFonts w:ascii="Arial" w:hAnsi="Arial"/>
          <w:b w:val="0"/>
          <w:bCs w:val="0"/>
          <w:kern w:val="2"/>
          <w:sz w:val="20"/>
          <w:szCs w:val="20"/>
        </w:rPr>
      </w:pPr>
      <w:r w:rsidRPr="00552A0B">
        <w:rPr>
          <w:rFonts w:ascii="Arial" w:hAnsi="Arial"/>
          <w:b w:val="0"/>
          <w:bCs w:val="0"/>
          <w:kern w:val="2"/>
          <w:sz w:val="20"/>
          <w:szCs w:val="20"/>
        </w:rPr>
        <w:t xml:space="preserve">Australian Retailers Association, of Level 18, 1 Nicholson Street, East Melbourne in the state of Victoria, an organisation of employers registered under the </w:t>
      </w:r>
      <w:r w:rsidRPr="00552A0B">
        <w:rPr>
          <w:rFonts w:ascii="Arial" w:hAnsi="Arial"/>
          <w:b w:val="0"/>
          <w:bCs w:val="0"/>
          <w:i/>
          <w:iCs/>
          <w:kern w:val="2"/>
          <w:sz w:val="20"/>
          <w:szCs w:val="20"/>
        </w:rPr>
        <w:t>Fair Work (Registered Organisations) Act 2009</w:t>
      </w:r>
      <w:r w:rsidRPr="00552A0B">
        <w:rPr>
          <w:rFonts w:ascii="Arial" w:hAnsi="Arial"/>
          <w:b w:val="0"/>
          <w:bCs w:val="0"/>
          <w:kern w:val="2"/>
          <w:sz w:val="20"/>
          <w:szCs w:val="20"/>
        </w:rPr>
        <w:t xml:space="preserve"> (Cth) (“</w:t>
      </w:r>
      <w:r w:rsidRPr="00552A0B">
        <w:rPr>
          <w:rFonts w:ascii="Arial" w:hAnsi="Arial"/>
          <w:kern w:val="2"/>
          <w:sz w:val="20"/>
          <w:szCs w:val="20"/>
        </w:rPr>
        <w:t>ARA</w:t>
      </w:r>
      <w:r w:rsidRPr="00552A0B">
        <w:rPr>
          <w:rFonts w:ascii="Arial" w:hAnsi="Arial"/>
          <w:b w:val="0"/>
          <w:bCs w:val="0"/>
          <w:kern w:val="2"/>
          <w:sz w:val="20"/>
          <w:szCs w:val="20"/>
        </w:rPr>
        <w:t>”); and</w:t>
      </w:r>
    </w:p>
    <w:p w14:paraId="4CBCD5E6" w14:textId="77777777" w:rsidR="00552A0B" w:rsidRPr="00552A0B" w:rsidRDefault="00137F58" w:rsidP="00552A0B">
      <w:pPr>
        <w:pStyle w:val="Heading1"/>
        <w:numPr>
          <w:ilvl w:val="2"/>
          <w:numId w:val="20"/>
        </w:numPr>
        <w:tabs>
          <w:tab w:val="clear" w:pos="567"/>
          <w:tab w:val="clear" w:pos="1134"/>
        </w:tabs>
        <w:spacing w:before="0" w:after="240" w:line="360" w:lineRule="auto"/>
        <w:ind w:left="1134" w:hanging="425"/>
        <w:contextualSpacing/>
        <w:rPr>
          <w:rFonts w:ascii="Arial" w:hAnsi="Arial"/>
          <w:b w:val="0"/>
          <w:bCs w:val="0"/>
          <w:kern w:val="2"/>
          <w:sz w:val="20"/>
          <w:szCs w:val="20"/>
        </w:rPr>
      </w:pPr>
      <w:r w:rsidRPr="00552A0B">
        <w:rPr>
          <w:rFonts w:ascii="Arial" w:hAnsi="Arial"/>
          <w:b w:val="0"/>
          <w:bCs w:val="0"/>
          <w:kern w:val="2"/>
          <w:sz w:val="20"/>
          <w:szCs w:val="20"/>
        </w:rPr>
        <w:t>National Retail Association Limited, Union of Employers, of Level 3, 67 St Pauls Terrace, Spring Hill in the state of Queensland also an organisation of employers registered under the said Act (“</w:t>
      </w:r>
      <w:r w:rsidRPr="00552A0B">
        <w:rPr>
          <w:rFonts w:ascii="Arial" w:hAnsi="Arial"/>
          <w:kern w:val="2"/>
          <w:sz w:val="20"/>
          <w:szCs w:val="20"/>
        </w:rPr>
        <w:t>NRA</w:t>
      </w:r>
      <w:r w:rsidRPr="00552A0B">
        <w:rPr>
          <w:rFonts w:ascii="Arial" w:hAnsi="Arial"/>
          <w:b w:val="0"/>
          <w:bCs w:val="0"/>
          <w:kern w:val="2"/>
          <w:sz w:val="20"/>
          <w:szCs w:val="20"/>
        </w:rPr>
        <w:t>”).</w:t>
      </w:r>
    </w:p>
    <w:p w14:paraId="0366B4DF" w14:textId="77777777" w:rsidR="00552A0B" w:rsidRPr="00552A0B" w:rsidRDefault="00137F58" w:rsidP="003F766C">
      <w:pPr>
        <w:pStyle w:val="Heading1"/>
        <w:spacing w:before="240" w:after="240" w:line="360" w:lineRule="auto"/>
        <w:ind w:left="1134"/>
        <w:contextualSpacing/>
        <w:rPr>
          <w:rFonts w:ascii="Arial" w:hAnsi="Arial"/>
          <w:b w:val="0"/>
          <w:bCs w:val="0"/>
          <w:kern w:val="2"/>
          <w:sz w:val="20"/>
          <w:szCs w:val="20"/>
        </w:rPr>
      </w:pPr>
      <w:r w:rsidRPr="00552A0B">
        <w:rPr>
          <w:rFonts w:ascii="Arial" w:hAnsi="Arial"/>
          <w:b w:val="0"/>
          <w:bCs w:val="0"/>
          <w:kern w:val="2"/>
          <w:sz w:val="20"/>
          <w:szCs w:val="20"/>
        </w:rPr>
        <w:t>(A reference to “the parties” hereafter is a reference to ARA and NRA.)</w:t>
      </w:r>
      <w:r w:rsidRPr="00552A0B">
        <w:rPr>
          <w:rFonts w:ascii="Arial" w:hAnsi="Arial"/>
          <w:b w:val="0"/>
          <w:bCs w:val="0"/>
          <w:kern w:val="2"/>
          <w:sz w:val="20"/>
          <w:szCs w:val="20"/>
        </w:rPr>
        <w:br/>
      </w:r>
    </w:p>
    <w:p w14:paraId="16357A19" w14:textId="77777777" w:rsidR="00552A0B" w:rsidRPr="00552A0B" w:rsidRDefault="00137F58" w:rsidP="00552A0B">
      <w:pPr>
        <w:pStyle w:val="Heading1"/>
        <w:numPr>
          <w:ilvl w:val="0"/>
          <w:numId w:val="19"/>
        </w:numPr>
        <w:tabs>
          <w:tab w:val="clear" w:pos="567"/>
          <w:tab w:val="clear" w:pos="1134"/>
          <w:tab w:val="num" w:pos="720"/>
        </w:tabs>
        <w:spacing w:after="240" w:line="360" w:lineRule="auto"/>
        <w:ind w:left="720" w:hanging="720"/>
        <w:contextualSpacing/>
        <w:rPr>
          <w:rFonts w:ascii="Arial" w:hAnsi="Arial"/>
          <w:kern w:val="2"/>
          <w:sz w:val="20"/>
          <w:szCs w:val="20"/>
        </w:rPr>
      </w:pPr>
      <w:r w:rsidRPr="00552A0B">
        <w:rPr>
          <w:rFonts w:ascii="Arial" w:hAnsi="Arial"/>
          <w:kern w:val="2"/>
          <w:sz w:val="20"/>
          <w:szCs w:val="20"/>
        </w:rPr>
        <w:t>NATURE OF THE AMALGAMATION</w:t>
      </w:r>
    </w:p>
    <w:p w14:paraId="1C99D592" w14:textId="77777777" w:rsidR="00552A0B" w:rsidRPr="00552A0B" w:rsidRDefault="00137F58" w:rsidP="00552A0B">
      <w:pPr>
        <w:pStyle w:val="Heading1"/>
        <w:numPr>
          <w:ilvl w:val="1"/>
          <w:numId w:val="19"/>
        </w:numPr>
        <w:tabs>
          <w:tab w:val="clear" w:pos="567"/>
          <w:tab w:val="clear" w:pos="1134"/>
        </w:tabs>
        <w:spacing w:before="0" w:after="24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 xml:space="preserve">The proposed amalgamation is intended to be a merger of ARA and NRA, pursuant to Part 2 in Chapter 3 of the </w:t>
      </w:r>
      <w:r w:rsidRPr="00552A0B">
        <w:rPr>
          <w:rFonts w:ascii="Arial" w:hAnsi="Arial"/>
          <w:b w:val="0"/>
          <w:bCs w:val="0"/>
          <w:i/>
          <w:iCs/>
          <w:kern w:val="2"/>
          <w:sz w:val="20"/>
          <w:szCs w:val="20"/>
        </w:rPr>
        <w:t>Fair Work (Registered Organisations) Act 2009</w:t>
      </w:r>
      <w:r w:rsidRPr="00552A0B">
        <w:rPr>
          <w:rFonts w:ascii="Arial" w:hAnsi="Arial"/>
          <w:b w:val="0"/>
          <w:bCs w:val="0"/>
          <w:kern w:val="2"/>
          <w:sz w:val="20"/>
          <w:szCs w:val="20"/>
        </w:rPr>
        <w:t xml:space="preserve"> (Cth) such that they become upon completion of the amalgamation one amalgamated organisation under that Act (“</w:t>
      </w:r>
      <w:r w:rsidRPr="00552A0B">
        <w:rPr>
          <w:rFonts w:ascii="Arial" w:hAnsi="Arial"/>
          <w:kern w:val="2"/>
          <w:sz w:val="20"/>
          <w:szCs w:val="20"/>
        </w:rPr>
        <w:t>the RO Act</w:t>
      </w:r>
      <w:r w:rsidRPr="00552A0B">
        <w:rPr>
          <w:rFonts w:ascii="Arial" w:hAnsi="Arial"/>
          <w:b w:val="0"/>
          <w:bCs w:val="0"/>
          <w:kern w:val="2"/>
          <w:sz w:val="20"/>
          <w:szCs w:val="20"/>
        </w:rPr>
        <w:t>”)</w:t>
      </w:r>
    </w:p>
    <w:p w14:paraId="54A2F643" w14:textId="77777777" w:rsidR="00552A0B" w:rsidRPr="00552A0B" w:rsidRDefault="00137F58" w:rsidP="00552A0B">
      <w:pPr>
        <w:pStyle w:val="Heading1"/>
        <w:numPr>
          <w:ilvl w:val="1"/>
          <w:numId w:val="19"/>
        </w:numPr>
        <w:tabs>
          <w:tab w:val="clear" w:pos="567"/>
          <w:tab w:val="clear" w:pos="1134"/>
        </w:tabs>
        <w:spacing w:before="0" w:after="24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To facilitate that intention in as simple a manner as is possible ARA is proposed by the parties to be the amalgamated organisation and NRA is proposed to be the deregistered organisation. This arrangement is proposed by the parties for convenience, rather than utilising the alternative of forming a new association and deregistering both ARA and NRA.</w:t>
      </w:r>
    </w:p>
    <w:p w14:paraId="0ACE5956" w14:textId="77777777" w:rsidR="00552A0B" w:rsidRPr="00552A0B" w:rsidRDefault="00137F58" w:rsidP="00552A0B">
      <w:pPr>
        <w:pStyle w:val="Heading1"/>
        <w:numPr>
          <w:ilvl w:val="1"/>
          <w:numId w:val="19"/>
        </w:numPr>
        <w:tabs>
          <w:tab w:val="clear" w:pos="567"/>
          <w:tab w:val="clear" w:pos="1134"/>
        </w:tabs>
        <w:spacing w:before="0" w:after="24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The parties recognise and accept that the ultimate outcome of this amalgamation process (if approved by the members) will be that ARA and NRA are replaced by one registered organisation of employers, which will be the Amalgamated Organisation.</w:t>
      </w:r>
      <w:r w:rsidRPr="00552A0B">
        <w:rPr>
          <w:rFonts w:ascii="Arial" w:hAnsi="Arial"/>
          <w:b w:val="0"/>
          <w:bCs w:val="0"/>
          <w:kern w:val="2"/>
          <w:sz w:val="20"/>
          <w:szCs w:val="20"/>
        </w:rPr>
        <w:br/>
      </w:r>
    </w:p>
    <w:p w14:paraId="2945E86C" w14:textId="77777777" w:rsidR="00552A0B" w:rsidRPr="00552A0B" w:rsidRDefault="00137F58" w:rsidP="00552A0B">
      <w:pPr>
        <w:pStyle w:val="Heading1"/>
        <w:numPr>
          <w:ilvl w:val="0"/>
          <w:numId w:val="19"/>
        </w:numPr>
        <w:tabs>
          <w:tab w:val="clear" w:pos="567"/>
          <w:tab w:val="clear" w:pos="1134"/>
          <w:tab w:val="num" w:pos="720"/>
        </w:tabs>
        <w:spacing w:before="0" w:after="0" w:line="360" w:lineRule="auto"/>
        <w:ind w:left="720" w:hanging="720"/>
        <w:contextualSpacing/>
        <w:rPr>
          <w:rFonts w:ascii="Arial" w:hAnsi="Arial"/>
          <w:kern w:val="2"/>
          <w:sz w:val="20"/>
          <w:szCs w:val="20"/>
        </w:rPr>
      </w:pPr>
      <w:r w:rsidRPr="00552A0B">
        <w:rPr>
          <w:rFonts w:ascii="Arial" w:hAnsi="Arial"/>
          <w:kern w:val="2"/>
          <w:sz w:val="20"/>
          <w:szCs w:val="20"/>
        </w:rPr>
        <w:t>PROPOSED NAME FOR THE AMALGAMATED ORGANISATION</w:t>
      </w:r>
    </w:p>
    <w:p w14:paraId="79F24934" w14:textId="77777777" w:rsidR="00552A0B" w:rsidRPr="00552A0B" w:rsidRDefault="00137F58" w:rsidP="00552A0B">
      <w:pPr>
        <w:pStyle w:val="Heading1"/>
        <w:numPr>
          <w:ilvl w:val="1"/>
          <w:numId w:val="19"/>
        </w:numPr>
        <w:tabs>
          <w:tab w:val="clear" w:pos="567"/>
          <w:tab w:val="clear" w:pos="1134"/>
        </w:tabs>
        <w:spacing w:before="0" w:after="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The name of the proposed Amalgamated Organisation will be “Australian Retail Council.”</w:t>
      </w:r>
      <w:r w:rsidRPr="00552A0B">
        <w:rPr>
          <w:rFonts w:ascii="Arial" w:hAnsi="Arial"/>
          <w:b w:val="0"/>
          <w:bCs w:val="0"/>
          <w:kern w:val="2"/>
          <w:sz w:val="20"/>
          <w:szCs w:val="20"/>
        </w:rPr>
        <w:br/>
      </w:r>
    </w:p>
    <w:p w14:paraId="5EEF4527" w14:textId="77777777" w:rsidR="00552A0B" w:rsidRPr="00552A0B" w:rsidRDefault="00137F58" w:rsidP="00552A0B">
      <w:pPr>
        <w:pStyle w:val="Heading1"/>
        <w:numPr>
          <w:ilvl w:val="0"/>
          <w:numId w:val="19"/>
        </w:numPr>
        <w:tabs>
          <w:tab w:val="clear" w:pos="567"/>
          <w:tab w:val="clear" w:pos="1134"/>
          <w:tab w:val="num" w:pos="720"/>
        </w:tabs>
        <w:spacing w:before="0" w:after="160" w:line="360" w:lineRule="auto"/>
        <w:ind w:left="720" w:hanging="720"/>
        <w:contextualSpacing/>
        <w:rPr>
          <w:rFonts w:ascii="Arial" w:hAnsi="Arial"/>
          <w:kern w:val="2"/>
          <w:sz w:val="20"/>
          <w:szCs w:val="20"/>
        </w:rPr>
      </w:pPr>
      <w:r w:rsidRPr="00552A0B">
        <w:rPr>
          <w:rFonts w:ascii="Arial" w:hAnsi="Arial"/>
          <w:kern w:val="2"/>
          <w:sz w:val="20"/>
          <w:szCs w:val="20"/>
        </w:rPr>
        <w:t>PROPOSED ELIGIBILITY RULE OF THE AMALGAMATED ORGANISATION</w:t>
      </w:r>
    </w:p>
    <w:p w14:paraId="1C3CCD59" w14:textId="6338D491" w:rsidR="00552A0B" w:rsidRPr="00552A0B" w:rsidRDefault="00137F58" w:rsidP="00552A0B">
      <w:pPr>
        <w:pStyle w:val="Heading1"/>
        <w:numPr>
          <w:ilvl w:val="1"/>
          <w:numId w:val="19"/>
        </w:numPr>
        <w:tabs>
          <w:tab w:val="clear" w:pos="567"/>
          <w:tab w:val="clear" w:pos="1134"/>
        </w:tabs>
        <w:spacing w:before="0" w:after="16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 xml:space="preserve">The parties agree that the eligibility rule of the  proposed Amalgamated Organisation will be limited to the precise terms of Rules 6 and 7 of the Rules of the  ARA so that the membership coverage of the Amalgamated Organisation will be the same as the previous separate coverage of the parties. </w:t>
      </w:r>
    </w:p>
    <w:p w14:paraId="639EA38D" w14:textId="163F9ED0" w:rsidR="00552A0B" w:rsidRPr="00552A0B" w:rsidRDefault="00137F58" w:rsidP="00552A0B">
      <w:pPr>
        <w:pStyle w:val="Heading1"/>
        <w:numPr>
          <w:ilvl w:val="2"/>
          <w:numId w:val="21"/>
        </w:numPr>
        <w:tabs>
          <w:tab w:val="clear" w:pos="567"/>
          <w:tab w:val="clear" w:pos="1134"/>
        </w:tabs>
        <w:spacing w:before="0" w:after="160" w:line="360" w:lineRule="auto"/>
        <w:ind w:left="1134" w:hanging="425"/>
        <w:contextualSpacing/>
        <w:rPr>
          <w:rFonts w:ascii="Arial" w:hAnsi="Arial"/>
          <w:color w:val="010202"/>
          <w:sz w:val="20"/>
          <w:szCs w:val="20"/>
        </w:rPr>
      </w:pPr>
      <w:r w:rsidRPr="00552A0B">
        <w:rPr>
          <w:rFonts w:ascii="Arial" w:hAnsi="Arial"/>
          <w:kern w:val="2"/>
          <w:sz w:val="20"/>
          <w:szCs w:val="20"/>
        </w:rPr>
        <w:lastRenderedPageBreak/>
        <w:t>The current eligibility rules of the ARA (Rules 6 and 7 ) provide as follows:</w:t>
      </w:r>
      <w:r w:rsidRPr="00552A0B">
        <w:rPr>
          <w:rFonts w:ascii="Arial" w:hAnsi="Arial"/>
          <w:kern w:val="2"/>
          <w:sz w:val="20"/>
          <w:szCs w:val="20"/>
        </w:rPr>
        <w:br/>
      </w:r>
      <w:r w:rsidRPr="00552A0B">
        <w:rPr>
          <w:rFonts w:ascii="Arial" w:hAnsi="Arial"/>
          <w:color w:val="010202"/>
          <w:sz w:val="20"/>
          <w:szCs w:val="20"/>
        </w:rPr>
        <w:t>Rule 6</w:t>
      </w:r>
    </w:p>
    <w:p w14:paraId="57F5385B" w14:textId="77777777" w:rsidR="00552A0B" w:rsidRPr="00552A0B" w:rsidRDefault="00137F58" w:rsidP="00B672EC">
      <w:pPr>
        <w:pStyle w:val="Heading1"/>
        <w:spacing w:after="160" w:line="360" w:lineRule="auto"/>
        <w:ind w:left="1134"/>
        <w:contextualSpacing/>
        <w:rPr>
          <w:rFonts w:ascii="Arial" w:hAnsi="Arial"/>
          <w:b w:val="0"/>
          <w:bCs w:val="0"/>
          <w:i/>
          <w:iCs/>
          <w:kern w:val="2"/>
          <w:sz w:val="20"/>
          <w:szCs w:val="20"/>
        </w:rPr>
      </w:pPr>
      <w:r w:rsidRPr="00552A0B">
        <w:rPr>
          <w:rFonts w:ascii="Arial" w:hAnsi="Arial"/>
          <w:b w:val="0"/>
          <w:bCs w:val="0"/>
          <w:i/>
          <w:iCs/>
          <w:kern w:val="2"/>
          <w:sz w:val="20"/>
          <w:szCs w:val="20"/>
        </w:rPr>
        <w:t>Any person, firm or company which is an employer or other person carrying on business in the retail trading industry, which includes any trade, business or undertaking in or allied with the business of shopkeepers, storekeepers or sellers by retail of articles, goods, materials or provisions of any kind, within the Commonwealth of Australia and its territories shall be eligible for membership.</w:t>
      </w:r>
    </w:p>
    <w:p w14:paraId="757FD69E" w14:textId="77777777" w:rsidR="00552A0B" w:rsidRPr="00552A0B" w:rsidRDefault="00552A0B" w:rsidP="00B672EC">
      <w:pPr>
        <w:pStyle w:val="Heading1"/>
        <w:spacing w:after="160" w:line="360" w:lineRule="auto"/>
        <w:ind w:left="360"/>
        <w:contextualSpacing/>
        <w:rPr>
          <w:rFonts w:ascii="Arial" w:hAnsi="Arial"/>
          <w:b w:val="0"/>
          <w:bCs w:val="0"/>
          <w:kern w:val="2"/>
          <w:sz w:val="20"/>
          <w:szCs w:val="20"/>
        </w:rPr>
      </w:pPr>
    </w:p>
    <w:p w14:paraId="44596A41" w14:textId="77777777" w:rsidR="00552A0B" w:rsidRPr="00552A0B" w:rsidRDefault="00137F58" w:rsidP="00B672EC">
      <w:pPr>
        <w:pStyle w:val="Heading1"/>
        <w:spacing w:after="160" w:line="360" w:lineRule="auto"/>
        <w:ind w:left="1134"/>
        <w:contextualSpacing/>
        <w:rPr>
          <w:rFonts w:ascii="Arial" w:hAnsi="Arial"/>
          <w:b w:val="0"/>
          <w:bCs w:val="0"/>
          <w:i/>
          <w:iCs/>
          <w:kern w:val="2"/>
          <w:sz w:val="20"/>
          <w:szCs w:val="20"/>
        </w:rPr>
      </w:pPr>
      <w:r w:rsidRPr="00552A0B">
        <w:rPr>
          <w:rFonts w:ascii="Arial" w:hAnsi="Arial"/>
          <w:b w:val="0"/>
          <w:bCs w:val="0"/>
          <w:i/>
          <w:iCs/>
          <w:kern w:val="2"/>
          <w:sz w:val="20"/>
          <w:szCs w:val="20"/>
        </w:rPr>
        <w:t>Provided that in New South Wales and the Australian Capital Territory the retail trading industry includes the business of shopkeepers or retail storekeepers, and where carried on by a person principally engaged in such business or by a subsidiary or related company of that person, any other trade, business or undertaking carried on in connection therewith but the industry shall not include the industry of:</w:t>
      </w:r>
    </w:p>
    <w:p w14:paraId="354E0705" w14:textId="77777777" w:rsidR="00552A0B" w:rsidRPr="00552A0B" w:rsidRDefault="00137F58" w:rsidP="007354DF">
      <w:pPr>
        <w:pStyle w:val="Heading1"/>
        <w:spacing w:after="160" w:line="360" w:lineRule="auto"/>
        <w:ind w:left="1183"/>
        <w:contextualSpacing/>
        <w:rPr>
          <w:rFonts w:ascii="Arial" w:hAnsi="Arial"/>
          <w:b w:val="0"/>
          <w:bCs w:val="0"/>
          <w:i/>
          <w:iCs/>
          <w:kern w:val="2"/>
          <w:sz w:val="20"/>
          <w:szCs w:val="20"/>
        </w:rPr>
      </w:pPr>
      <w:r w:rsidRPr="00552A0B">
        <w:rPr>
          <w:rFonts w:ascii="Arial" w:hAnsi="Arial"/>
          <w:b w:val="0"/>
          <w:bCs w:val="0"/>
          <w:i/>
          <w:iCs/>
          <w:kern w:val="2"/>
          <w:sz w:val="20"/>
          <w:szCs w:val="20"/>
        </w:rPr>
        <w:t xml:space="preserve">1.  manufacturing (including altering, assembling, making, processing and repairing) except where the manufacturing: </w:t>
      </w:r>
    </w:p>
    <w:p w14:paraId="0D7028A1" w14:textId="77777777" w:rsidR="00552A0B" w:rsidRPr="00552A0B" w:rsidRDefault="00137F58" w:rsidP="007354DF">
      <w:pPr>
        <w:pStyle w:val="Heading1"/>
        <w:spacing w:after="160" w:line="360" w:lineRule="auto"/>
        <w:ind w:left="1903"/>
        <w:contextualSpacing/>
        <w:rPr>
          <w:rFonts w:ascii="Arial" w:hAnsi="Arial"/>
          <w:b w:val="0"/>
          <w:bCs w:val="0"/>
          <w:i/>
          <w:iCs/>
          <w:kern w:val="2"/>
          <w:sz w:val="20"/>
          <w:szCs w:val="20"/>
        </w:rPr>
      </w:pPr>
      <w:r w:rsidRPr="00552A0B">
        <w:rPr>
          <w:rFonts w:ascii="Arial" w:hAnsi="Arial"/>
          <w:b w:val="0"/>
          <w:bCs w:val="0"/>
          <w:i/>
          <w:iCs/>
          <w:kern w:val="2"/>
          <w:sz w:val="20"/>
          <w:szCs w:val="20"/>
        </w:rPr>
        <w:t>(i) is carried on by a person whose principal business is that of a retail trader or by a subsidiary or related company of that retail trader and the manufacturing:</w:t>
      </w:r>
    </w:p>
    <w:p w14:paraId="22D36BDA" w14:textId="77777777" w:rsidR="00552A0B" w:rsidRPr="00552A0B" w:rsidRDefault="00137F58" w:rsidP="007354DF">
      <w:pPr>
        <w:pStyle w:val="Heading1"/>
        <w:spacing w:after="160" w:line="360" w:lineRule="auto"/>
        <w:ind w:left="2623"/>
        <w:contextualSpacing/>
        <w:rPr>
          <w:rFonts w:ascii="Arial" w:hAnsi="Arial"/>
          <w:b w:val="0"/>
          <w:bCs w:val="0"/>
          <w:i/>
          <w:iCs/>
          <w:kern w:val="2"/>
          <w:sz w:val="20"/>
          <w:szCs w:val="20"/>
        </w:rPr>
      </w:pPr>
      <w:r w:rsidRPr="00552A0B">
        <w:rPr>
          <w:rFonts w:ascii="Arial" w:hAnsi="Arial"/>
          <w:b w:val="0"/>
          <w:bCs w:val="0"/>
          <w:i/>
          <w:iCs/>
          <w:kern w:val="2"/>
          <w:sz w:val="20"/>
          <w:szCs w:val="20"/>
        </w:rPr>
        <w:t>(a) is carried on in premises conducted by that retail trader or by a subsidiary or related company wholly or predominantly as retail trading premises and for the sole purpose of the retail sale of or in respect to or the use of the manufactured articles or goods by that retail trader or a subsidiary or related company in or from those premises, or</w:t>
      </w:r>
    </w:p>
    <w:p w14:paraId="23DD48FD" w14:textId="77777777" w:rsidR="00552A0B" w:rsidRPr="00552A0B" w:rsidRDefault="00137F58" w:rsidP="007354DF">
      <w:pPr>
        <w:pStyle w:val="Heading1"/>
        <w:spacing w:after="160" w:line="360" w:lineRule="auto"/>
        <w:ind w:left="2623"/>
        <w:contextualSpacing/>
        <w:rPr>
          <w:rFonts w:ascii="Arial" w:hAnsi="Arial"/>
          <w:b w:val="0"/>
          <w:bCs w:val="0"/>
          <w:i/>
          <w:iCs/>
          <w:kern w:val="2"/>
          <w:sz w:val="20"/>
          <w:szCs w:val="20"/>
        </w:rPr>
      </w:pPr>
      <w:r w:rsidRPr="00552A0B">
        <w:rPr>
          <w:rFonts w:ascii="Arial" w:hAnsi="Arial"/>
          <w:b w:val="0"/>
          <w:bCs w:val="0"/>
          <w:i/>
          <w:iCs/>
          <w:kern w:val="2"/>
          <w:sz w:val="20"/>
          <w:szCs w:val="20"/>
        </w:rPr>
        <w:t>(b) is ancillary or incidental to the said principal business, and is carried on for the sole purpose of retail sale of or in respect to use of the manufactured articles or goods by that retail trader or by a subsidiary or related company in or from premises conducted by that retail trader or a subsidiary or related company wholly or predominantly as retail trading premises, or</w:t>
      </w:r>
    </w:p>
    <w:p w14:paraId="7B45CDA0" w14:textId="77777777" w:rsidR="00552A0B" w:rsidRPr="00552A0B" w:rsidRDefault="00137F58" w:rsidP="007354DF">
      <w:pPr>
        <w:pStyle w:val="Heading1"/>
        <w:spacing w:after="160" w:line="360" w:lineRule="auto"/>
        <w:ind w:left="1903"/>
        <w:contextualSpacing/>
        <w:rPr>
          <w:rFonts w:ascii="Arial" w:hAnsi="Arial"/>
          <w:b w:val="0"/>
          <w:bCs w:val="0"/>
          <w:i/>
          <w:iCs/>
          <w:kern w:val="2"/>
          <w:sz w:val="20"/>
          <w:szCs w:val="20"/>
        </w:rPr>
      </w:pPr>
      <w:r w:rsidRPr="00552A0B">
        <w:rPr>
          <w:rFonts w:ascii="Arial" w:hAnsi="Arial"/>
          <w:b w:val="0"/>
          <w:bCs w:val="0"/>
          <w:i/>
          <w:iCs/>
          <w:kern w:val="2"/>
          <w:sz w:val="20"/>
          <w:szCs w:val="20"/>
        </w:rPr>
        <w:t>(ii) consists of footwear repairing carried on by a person principally engaged in footwear repairing;</w:t>
      </w:r>
    </w:p>
    <w:p w14:paraId="3FEE6A69" w14:textId="77777777" w:rsidR="00552A0B" w:rsidRPr="00552A0B" w:rsidRDefault="00137F58" w:rsidP="007354DF">
      <w:pPr>
        <w:pStyle w:val="Heading1"/>
        <w:spacing w:after="160" w:line="360" w:lineRule="auto"/>
        <w:ind w:left="1183"/>
        <w:contextualSpacing/>
        <w:rPr>
          <w:rFonts w:ascii="Arial" w:hAnsi="Arial"/>
          <w:b w:val="0"/>
          <w:bCs w:val="0"/>
          <w:i/>
          <w:iCs/>
          <w:kern w:val="2"/>
          <w:sz w:val="20"/>
          <w:szCs w:val="20"/>
        </w:rPr>
      </w:pPr>
      <w:r w:rsidRPr="00552A0B">
        <w:rPr>
          <w:rFonts w:ascii="Arial" w:hAnsi="Arial"/>
          <w:b w:val="0"/>
          <w:bCs w:val="0"/>
          <w:i/>
          <w:iCs/>
          <w:kern w:val="2"/>
          <w:sz w:val="20"/>
          <w:szCs w:val="20"/>
        </w:rPr>
        <w:t>2.</w:t>
      </w:r>
      <w:r w:rsidRPr="00552A0B">
        <w:rPr>
          <w:rFonts w:ascii="Arial" w:hAnsi="Arial"/>
          <w:b w:val="0"/>
          <w:bCs w:val="0"/>
          <w:i/>
          <w:iCs/>
          <w:kern w:val="2"/>
          <w:sz w:val="20"/>
          <w:szCs w:val="20"/>
        </w:rPr>
        <w:tab/>
        <w:t>dry-cleaning where carried on by a person whose principal business is the provision of dry-cleaning services;</w:t>
      </w:r>
      <w:r w:rsidRPr="00552A0B">
        <w:rPr>
          <w:rFonts w:ascii="Arial" w:hAnsi="Arial"/>
          <w:b w:val="0"/>
          <w:bCs w:val="0"/>
          <w:i/>
          <w:iCs/>
          <w:kern w:val="2"/>
          <w:sz w:val="20"/>
          <w:szCs w:val="20"/>
        </w:rPr>
        <w:tab/>
      </w:r>
    </w:p>
    <w:p w14:paraId="38751E94" w14:textId="77777777" w:rsidR="00552A0B" w:rsidRPr="00552A0B" w:rsidRDefault="00137F58" w:rsidP="007354DF">
      <w:pPr>
        <w:pStyle w:val="Heading1"/>
        <w:spacing w:after="160" w:line="360" w:lineRule="auto"/>
        <w:ind w:left="1183"/>
        <w:contextualSpacing/>
        <w:rPr>
          <w:rFonts w:ascii="Arial" w:hAnsi="Arial"/>
          <w:b w:val="0"/>
          <w:bCs w:val="0"/>
          <w:i/>
          <w:iCs/>
          <w:kern w:val="2"/>
          <w:sz w:val="20"/>
          <w:szCs w:val="20"/>
        </w:rPr>
      </w:pPr>
      <w:r w:rsidRPr="00552A0B">
        <w:rPr>
          <w:rFonts w:ascii="Arial" w:hAnsi="Arial"/>
          <w:b w:val="0"/>
          <w:bCs w:val="0"/>
          <w:i/>
          <w:iCs/>
          <w:kern w:val="2"/>
          <w:sz w:val="20"/>
          <w:szCs w:val="20"/>
        </w:rPr>
        <w:t>3.</w:t>
      </w:r>
      <w:r w:rsidRPr="00552A0B">
        <w:rPr>
          <w:rFonts w:ascii="Arial" w:hAnsi="Arial"/>
          <w:b w:val="0"/>
          <w:bCs w:val="0"/>
          <w:i/>
          <w:iCs/>
          <w:kern w:val="2"/>
          <w:sz w:val="20"/>
          <w:szCs w:val="20"/>
        </w:rPr>
        <w:tab/>
        <w:t>the slaughtering of live-stock; or</w:t>
      </w:r>
    </w:p>
    <w:p w14:paraId="0022E4D8" w14:textId="21BC46C4" w:rsidR="00552A0B" w:rsidRPr="002979E2" w:rsidRDefault="00137F58" w:rsidP="007354DF">
      <w:pPr>
        <w:pStyle w:val="Heading1"/>
        <w:spacing w:after="160" w:line="360" w:lineRule="auto"/>
        <w:ind w:left="1183"/>
        <w:contextualSpacing/>
        <w:rPr>
          <w:rFonts w:ascii="Arial" w:hAnsi="Arial"/>
          <w:kern w:val="2"/>
          <w:sz w:val="20"/>
          <w:szCs w:val="20"/>
        </w:rPr>
      </w:pPr>
      <w:r w:rsidRPr="00552A0B">
        <w:rPr>
          <w:rFonts w:ascii="Arial" w:hAnsi="Arial"/>
          <w:b w:val="0"/>
          <w:bCs w:val="0"/>
          <w:i/>
          <w:iCs/>
          <w:kern w:val="2"/>
          <w:sz w:val="20"/>
          <w:szCs w:val="20"/>
        </w:rPr>
        <w:t>4. the selling, distributing, repairing, maintaining, towing, wrecking, servicing and/or parking of motor vehicles (of all kinds), caravans, trailers, boats or boat trailer combinations or the like and the equipment or parts of components thereof or the supply of the running requirements for any such vehicles or items or the rental of motor vehicles where the said activities or any of them are carried on by a person whose principal undertaking is the carrying on of such activities or any of them.</w:t>
      </w:r>
      <w:r w:rsidRPr="00552A0B">
        <w:rPr>
          <w:rFonts w:ascii="Arial" w:hAnsi="Arial"/>
          <w:kern w:val="2"/>
          <w:sz w:val="20"/>
          <w:szCs w:val="20"/>
        </w:rPr>
        <w:t>Rule 7</w:t>
      </w:r>
    </w:p>
    <w:p w14:paraId="55B1D41C" w14:textId="77777777" w:rsidR="00552A0B" w:rsidRPr="002979E2" w:rsidRDefault="00137F58" w:rsidP="00965716">
      <w:pPr>
        <w:ind w:left="1134" w:hanging="1134"/>
        <w:rPr>
          <w:rFonts w:ascii="Arial" w:hAnsi="Arial"/>
          <w:i/>
          <w:iCs/>
          <w:sz w:val="20"/>
          <w:szCs w:val="20"/>
          <w:lang w:val="en-GB"/>
        </w:rPr>
      </w:pPr>
      <w:r w:rsidRPr="00552A0B">
        <w:rPr>
          <w:rFonts w:ascii="Arial" w:hAnsi="Arial"/>
          <w:sz w:val="20"/>
          <w:szCs w:val="20"/>
        </w:rPr>
        <w:lastRenderedPageBreak/>
        <w:tab/>
      </w:r>
      <w:r w:rsidRPr="00552A0B">
        <w:rPr>
          <w:rFonts w:ascii="Arial" w:hAnsi="Arial"/>
          <w:b/>
          <w:bCs w:val="0"/>
          <w:sz w:val="20"/>
          <w:szCs w:val="20"/>
        </w:rPr>
        <w:t xml:space="preserve"> </w:t>
      </w:r>
      <w:r w:rsidRPr="002979E2">
        <w:rPr>
          <w:rFonts w:ascii="Arial" w:hAnsi="Arial"/>
          <w:i/>
          <w:iCs/>
          <w:sz w:val="20"/>
          <w:szCs w:val="20"/>
          <w:lang w:val="en-GB"/>
        </w:rPr>
        <w:t>7.1</w:t>
      </w:r>
      <w:r w:rsidRPr="002979E2">
        <w:rPr>
          <w:rFonts w:ascii="Arial" w:hAnsi="Arial"/>
          <w:i/>
          <w:iCs/>
          <w:sz w:val="20"/>
          <w:szCs w:val="20"/>
          <w:lang w:val="en-GB"/>
        </w:rPr>
        <w:tab/>
        <w:t>The Association shall not enrol or represent a person, firm or company which operates only in a State or territory in respect of which the Association has formed no Division.</w:t>
      </w:r>
    </w:p>
    <w:p w14:paraId="2223255E" w14:textId="77777777" w:rsidR="00552A0B" w:rsidRPr="002979E2" w:rsidRDefault="00552A0B" w:rsidP="00552A0B">
      <w:pPr>
        <w:spacing w:before="0" w:line="240" w:lineRule="auto"/>
        <w:rPr>
          <w:rFonts w:ascii="Arial" w:hAnsi="Arial"/>
          <w:i/>
          <w:iCs/>
          <w:sz w:val="20"/>
          <w:szCs w:val="20"/>
          <w:lang w:val="en-GB"/>
        </w:rPr>
      </w:pPr>
    </w:p>
    <w:p w14:paraId="395D5E4A" w14:textId="77777777" w:rsidR="00552A0B" w:rsidRPr="002979E2" w:rsidRDefault="00137F58" w:rsidP="002979E2">
      <w:pPr>
        <w:spacing w:before="0" w:line="240" w:lineRule="auto"/>
        <w:ind w:left="1134" w:hanging="414"/>
        <w:rPr>
          <w:rFonts w:ascii="Arial" w:hAnsi="Arial"/>
          <w:i/>
          <w:iCs/>
          <w:sz w:val="20"/>
          <w:szCs w:val="20"/>
          <w:lang w:val="en-GB"/>
        </w:rPr>
      </w:pPr>
      <w:r w:rsidRPr="002979E2">
        <w:rPr>
          <w:rFonts w:ascii="Arial" w:hAnsi="Arial"/>
          <w:i/>
          <w:iCs/>
          <w:sz w:val="20"/>
          <w:szCs w:val="20"/>
          <w:lang w:val="en-GB"/>
        </w:rPr>
        <w:t>7.2</w:t>
      </w:r>
      <w:r w:rsidRPr="002979E2">
        <w:rPr>
          <w:rFonts w:ascii="Arial" w:hAnsi="Arial"/>
          <w:i/>
          <w:iCs/>
          <w:sz w:val="20"/>
          <w:szCs w:val="20"/>
          <w:lang w:val="en-GB"/>
        </w:rPr>
        <w:tab/>
        <w:t>In New South Wales and the Australian Capital Territory the Association shall not enrol or represent any member in respect of any of the following industries carried on by him/her:</w:t>
      </w:r>
    </w:p>
    <w:p w14:paraId="4DF7203D" w14:textId="77777777" w:rsidR="00552A0B" w:rsidRPr="002979E2" w:rsidRDefault="00552A0B" w:rsidP="00552A0B">
      <w:pPr>
        <w:spacing w:before="0" w:line="240" w:lineRule="auto"/>
        <w:rPr>
          <w:rFonts w:ascii="Arial" w:hAnsi="Arial"/>
          <w:i/>
          <w:iCs/>
          <w:sz w:val="20"/>
          <w:szCs w:val="20"/>
          <w:lang w:val="en-GB"/>
        </w:rPr>
      </w:pPr>
    </w:p>
    <w:p w14:paraId="1C9C9875" w14:textId="77777777" w:rsidR="00552A0B" w:rsidRPr="002979E2" w:rsidRDefault="00137F58" w:rsidP="00552A0B">
      <w:pPr>
        <w:tabs>
          <w:tab w:val="left" w:pos="720"/>
        </w:tabs>
        <w:spacing w:before="0" w:line="240" w:lineRule="auto"/>
        <w:ind w:left="1134" w:hanging="1134"/>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1.</w:t>
      </w:r>
      <w:r w:rsidRPr="002979E2">
        <w:rPr>
          <w:rFonts w:ascii="Arial" w:hAnsi="Arial"/>
          <w:i/>
          <w:iCs/>
          <w:sz w:val="20"/>
          <w:szCs w:val="20"/>
          <w:lang w:val="en-GB"/>
        </w:rPr>
        <w:tab/>
        <w:t>manufacturing (including altering, assembling, making, processing and repairing) except where the manufacturing:</w:t>
      </w:r>
    </w:p>
    <w:p w14:paraId="3E91813E" w14:textId="77777777" w:rsidR="00552A0B" w:rsidRPr="002979E2" w:rsidRDefault="00552A0B" w:rsidP="00552A0B">
      <w:pPr>
        <w:spacing w:before="0" w:line="240" w:lineRule="auto"/>
        <w:rPr>
          <w:rFonts w:ascii="Arial" w:hAnsi="Arial"/>
          <w:i/>
          <w:iCs/>
          <w:sz w:val="20"/>
          <w:szCs w:val="20"/>
          <w:lang w:val="en-GB"/>
        </w:rPr>
      </w:pPr>
    </w:p>
    <w:p w14:paraId="6F17FEF6" w14:textId="77777777" w:rsidR="00552A0B" w:rsidRPr="002979E2" w:rsidRDefault="00137F58" w:rsidP="00552A0B">
      <w:pPr>
        <w:tabs>
          <w:tab w:val="left" w:pos="720"/>
          <w:tab w:val="left" w:pos="1440"/>
        </w:tabs>
        <w:spacing w:before="0" w:line="240" w:lineRule="auto"/>
        <w:ind w:left="1134" w:hanging="1134"/>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(i)</w:t>
      </w:r>
      <w:r w:rsidRPr="002979E2">
        <w:rPr>
          <w:rFonts w:ascii="Arial" w:hAnsi="Arial"/>
          <w:i/>
          <w:iCs/>
          <w:sz w:val="20"/>
          <w:szCs w:val="20"/>
          <w:lang w:val="en-GB"/>
        </w:rPr>
        <w:tab/>
        <w:t>is carried on by a person whose principal business is</w:t>
      </w:r>
      <w:r w:rsidRPr="00552A0B">
        <w:rPr>
          <w:rFonts w:ascii="Arial" w:hAnsi="Arial"/>
          <w:i/>
          <w:iCs/>
          <w:sz w:val="20"/>
          <w:szCs w:val="20"/>
          <w:lang w:val="en-GB"/>
        </w:rPr>
        <w:t xml:space="preserve"> </w:t>
      </w:r>
      <w:r w:rsidRPr="002979E2">
        <w:rPr>
          <w:rFonts w:ascii="Arial" w:hAnsi="Arial"/>
          <w:i/>
          <w:iCs/>
          <w:sz w:val="20"/>
          <w:szCs w:val="20"/>
          <w:lang w:val="en-GB"/>
        </w:rPr>
        <w:t>that of a retail trader or by a subsidiary or related</w:t>
      </w:r>
      <w:r>
        <w:rPr>
          <w:rFonts w:ascii="Arial" w:hAnsi="Arial"/>
          <w:i/>
          <w:iCs/>
          <w:sz w:val="20"/>
          <w:szCs w:val="20"/>
          <w:lang w:val="en-GB"/>
        </w:rPr>
        <w:t xml:space="preserve"> </w:t>
      </w:r>
      <w:r w:rsidRPr="002979E2">
        <w:rPr>
          <w:rFonts w:ascii="Arial" w:hAnsi="Arial"/>
          <w:i/>
          <w:iCs/>
          <w:sz w:val="20"/>
          <w:szCs w:val="20"/>
          <w:lang w:val="en-GB"/>
        </w:rPr>
        <w:t>company of that retail trader and the manufacturing:</w:t>
      </w:r>
    </w:p>
    <w:p w14:paraId="069D2299" w14:textId="77777777" w:rsidR="00552A0B" w:rsidRPr="002979E2" w:rsidRDefault="00552A0B" w:rsidP="00552A0B">
      <w:pPr>
        <w:spacing w:before="0" w:line="240" w:lineRule="auto"/>
        <w:rPr>
          <w:rFonts w:ascii="Arial" w:hAnsi="Arial"/>
          <w:i/>
          <w:iCs/>
          <w:sz w:val="20"/>
          <w:szCs w:val="20"/>
          <w:lang w:val="en-GB"/>
        </w:rPr>
      </w:pPr>
    </w:p>
    <w:p w14:paraId="55450B8B" w14:textId="77777777" w:rsidR="00552A0B" w:rsidRPr="002979E2" w:rsidRDefault="00137F58" w:rsidP="00552A0B">
      <w:pPr>
        <w:tabs>
          <w:tab w:val="left" w:pos="720"/>
          <w:tab w:val="left" w:pos="1440"/>
          <w:tab w:val="left" w:pos="2160"/>
        </w:tabs>
        <w:spacing w:before="0" w:line="240" w:lineRule="auto"/>
        <w:ind w:left="1440" w:hanging="1440"/>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r>
      <w:r w:rsidRPr="002979E2">
        <w:rPr>
          <w:rFonts w:ascii="Arial" w:hAnsi="Arial"/>
          <w:i/>
          <w:iCs/>
          <w:sz w:val="20"/>
          <w:szCs w:val="20"/>
          <w:lang w:val="en-GB"/>
        </w:rPr>
        <w:tab/>
        <w:t>(a)</w:t>
      </w:r>
      <w:r w:rsidRPr="002979E2">
        <w:rPr>
          <w:rFonts w:ascii="Arial" w:hAnsi="Arial"/>
          <w:i/>
          <w:iCs/>
          <w:sz w:val="20"/>
          <w:szCs w:val="20"/>
          <w:lang w:val="en-GB"/>
        </w:rPr>
        <w:tab/>
        <w:t>is carried on in premises conducted by that retail trader or by a subsidiary or related company wholly or predominantly as retail trading</w:t>
      </w:r>
      <w:r w:rsidRPr="00552A0B">
        <w:rPr>
          <w:rFonts w:ascii="Arial" w:hAnsi="Arial"/>
          <w:i/>
          <w:iCs/>
          <w:sz w:val="20"/>
          <w:szCs w:val="20"/>
          <w:lang w:val="en-GB"/>
        </w:rPr>
        <w:t xml:space="preserve"> </w:t>
      </w:r>
      <w:r w:rsidRPr="002979E2">
        <w:rPr>
          <w:rFonts w:ascii="Arial" w:hAnsi="Arial"/>
          <w:i/>
          <w:iCs/>
          <w:sz w:val="20"/>
          <w:szCs w:val="20"/>
          <w:lang w:val="en-GB"/>
        </w:rPr>
        <w:t>premises and for the sole purpose of the retail</w:t>
      </w:r>
      <w:r>
        <w:rPr>
          <w:rFonts w:ascii="Arial" w:hAnsi="Arial"/>
          <w:i/>
          <w:iCs/>
          <w:sz w:val="20"/>
          <w:szCs w:val="20"/>
          <w:lang w:val="en-GB"/>
        </w:rPr>
        <w:t xml:space="preserve"> </w:t>
      </w:r>
      <w:r w:rsidRPr="002979E2">
        <w:rPr>
          <w:rFonts w:ascii="Arial" w:hAnsi="Arial"/>
          <w:i/>
          <w:iCs/>
          <w:sz w:val="20"/>
          <w:szCs w:val="20"/>
          <w:lang w:val="en-GB"/>
        </w:rPr>
        <w:t>sale of or in respect to or the use of the manufactured articles or goods by that retail</w:t>
      </w:r>
      <w:r w:rsidRPr="00552A0B">
        <w:rPr>
          <w:rFonts w:ascii="Arial" w:hAnsi="Arial"/>
          <w:i/>
          <w:iCs/>
          <w:sz w:val="20"/>
          <w:szCs w:val="20"/>
          <w:lang w:val="en-GB"/>
        </w:rPr>
        <w:t xml:space="preserve"> </w:t>
      </w:r>
      <w:r w:rsidRPr="002979E2">
        <w:rPr>
          <w:rFonts w:ascii="Arial" w:hAnsi="Arial"/>
          <w:i/>
          <w:iCs/>
          <w:sz w:val="20"/>
          <w:szCs w:val="20"/>
          <w:lang w:val="en-GB"/>
        </w:rPr>
        <w:t>trader or by a subsidiary or related company in or from those premises, or</w:t>
      </w:r>
    </w:p>
    <w:p w14:paraId="54D8A3AB" w14:textId="77777777" w:rsidR="00552A0B" w:rsidRPr="002979E2" w:rsidRDefault="00552A0B" w:rsidP="00552A0B">
      <w:pPr>
        <w:tabs>
          <w:tab w:val="left" w:pos="720"/>
          <w:tab w:val="left" w:pos="1440"/>
        </w:tabs>
        <w:spacing w:before="0" w:line="240" w:lineRule="auto"/>
        <w:rPr>
          <w:rFonts w:ascii="Arial" w:hAnsi="Arial"/>
          <w:i/>
          <w:iCs/>
          <w:sz w:val="20"/>
          <w:szCs w:val="20"/>
          <w:lang w:val="en-GB"/>
        </w:rPr>
      </w:pPr>
    </w:p>
    <w:p w14:paraId="160BBE9A" w14:textId="77777777" w:rsidR="00552A0B" w:rsidRPr="002979E2" w:rsidRDefault="00137F58" w:rsidP="00552A0B">
      <w:pPr>
        <w:tabs>
          <w:tab w:val="left" w:pos="720"/>
          <w:tab w:val="left" w:pos="1440"/>
          <w:tab w:val="left" w:pos="2160"/>
        </w:tabs>
        <w:spacing w:before="0" w:line="240" w:lineRule="auto"/>
        <w:ind w:left="1440" w:hanging="1440"/>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r>
      <w:r w:rsidRPr="002979E2">
        <w:rPr>
          <w:rFonts w:ascii="Arial" w:hAnsi="Arial"/>
          <w:i/>
          <w:iCs/>
          <w:sz w:val="20"/>
          <w:szCs w:val="20"/>
          <w:lang w:val="en-GB"/>
        </w:rPr>
        <w:tab/>
        <w:t>(b)</w:t>
      </w:r>
      <w:r w:rsidRPr="002979E2">
        <w:rPr>
          <w:rFonts w:ascii="Arial" w:hAnsi="Arial"/>
          <w:i/>
          <w:iCs/>
          <w:sz w:val="20"/>
          <w:szCs w:val="20"/>
          <w:lang w:val="en-GB"/>
        </w:rPr>
        <w:tab/>
        <w:t>is ancillary or incidental to the said principal business and is carried on for the sole purpose of the retail sale of or in respect to or use of the manufactured articles or goods by that retail trader or by a subsidiary or related company in or from premises conducted by that retail trader or by a subsidiary or related company wholly or predominantly as retail trading premises, or</w:t>
      </w:r>
    </w:p>
    <w:p w14:paraId="5B9BC780" w14:textId="77777777" w:rsidR="00552A0B" w:rsidRPr="002979E2" w:rsidRDefault="00552A0B" w:rsidP="00552A0B">
      <w:pPr>
        <w:tabs>
          <w:tab w:val="left" w:pos="720"/>
          <w:tab w:val="left" w:pos="1440"/>
        </w:tabs>
        <w:spacing w:before="0" w:line="240" w:lineRule="auto"/>
        <w:rPr>
          <w:rFonts w:ascii="Arial" w:hAnsi="Arial"/>
          <w:i/>
          <w:iCs/>
          <w:sz w:val="20"/>
          <w:szCs w:val="20"/>
          <w:lang w:val="en-GB"/>
        </w:rPr>
      </w:pPr>
    </w:p>
    <w:p w14:paraId="02416421" w14:textId="77777777" w:rsidR="00552A0B" w:rsidRPr="002979E2" w:rsidRDefault="00137F58" w:rsidP="00552A0B">
      <w:pPr>
        <w:tabs>
          <w:tab w:val="left" w:pos="720"/>
          <w:tab w:val="left" w:pos="1440"/>
        </w:tabs>
        <w:spacing w:before="0" w:line="240" w:lineRule="auto"/>
        <w:ind w:left="1134" w:hanging="1134"/>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(ii)</w:t>
      </w:r>
      <w:r w:rsidRPr="002979E2">
        <w:rPr>
          <w:rFonts w:ascii="Arial" w:hAnsi="Arial"/>
          <w:i/>
          <w:iCs/>
          <w:sz w:val="20"/>
          <w:szCs w:val="20"/>
          <w:lang w:val="en-GB"/>
        </w:rPr>
        <w:tab/>
        <w:t>consists of footwear repairing carried on by a person principally engaged in footwear repairing;</w:t>
      </w:r>
    </w:p>
    <w:p w14:paraId="21AAE54F" w14:textId="77777777" w:rsidR="00552A0B" w:rsidRPr="002979E2" w:rsidRDefault="00552A0B" w:rsidP="00552A0B">
      <w:pPr>
        <w:tabs>
          <w:tab w:val="left" w:pos="720"/>
        </w:tabs>
        <w:spacing w:before="0" w:line="240" w:lineRule="auto"/>
        <w:rPr>
          <w:rFonts w:ascii="Arial" w:hAnsi="Arial"/>
          <w:i/>
          <w:iCs/>
          <w:sz w:val="20"/>
          <w:szCs w:val="20"/>
          <w:lang w:val="en-GB"/>
        </w:rPr>
      </w:pPr>
    </w:p>
    <w:p w14:paraId="342BDEB2" w14:textId="77777777" w:rsidR="00552A0B" w:rsidRPr="002979E2" w:rsidRDefault="00137F58" w:rsidP="00552A0B">
      <w:pPr>
        <w:tabs>
          <w:tab w:val="left" w:pos="720"/>
        </w:tabs>
        <w:spacing w:before="0" w:line="240" w:lineRule="auto"/>
        <w:ind w:left="1134" w:hanging="1134"/>
        <w:rPr>
          <w:rFonts w:ascii="Arial" w:hAnsi="Arial"/>
          <w:i/>
          <w:iCs/>
          <w:sz w:val="20"/>
          <w:szCs w:val="20"/>
          <w:lang w:val="en-GB"/>
        </w:rPr>
      </w:pPr>
      <w:r w:rsidRPr="002979E2">
        <w:rPr>
          <w:rFonts w:ascii="Arial" w:hAnsi="Arial"/>
          <w:i/>
          <w:iCs/>
          <w:sz w:val="20"/>
          <w:szCs w:val="20"/>
          <w:lang w:val="en-GB"/>
        </w:rPr>
        <w:tab/>
        <w:t>2.</w:t>
      </w:r>
      <w:r w:rsidRPr="002979E2">
        <w:rPr>
          <w:rFonts w:ascii="Arial" w:hAnsi="Arial"/>
          <w:i/>
          <w:iCs/>
          <w:sz w:val="20"/>
          <w:szCs w:val="20"/>
          <w:lang w:val="en-GB"/>
        </w:rPr>
        <w:tab/>
        <w:t>the provision of dry-cleaning services and retail sales incidental or ancillary thereto where provided by a person whose principal business is the provision of dry-cleaning services;</w:t>
      </w:r>
    </w:p>
    <w:p w14:paraId="120B18BA" w14:textId="77777777" w:rsidR="00552A0B" w:rsidRPr="002979E2" w:rsidRDefault="00552A0B" w:rsidP="00552A0B">
      <w:pPr>
        <w:tabs>
          <w:tab w:val="left" w:pos="720"/>
        </w:tabs>
        <w:spacing w:before="0" w:line="240" w:lineRule="auto"/>
        <w:rPr>
          <w:rFonts w:ascii="Arial" w:hAnsi="Arial"/>
          <w:i/>
          <w:iCs/>
          <w:sz w:val="20"/>
          <w:szCs w:val="20"/>
          <w:lang w:val="en-GB"/>
        </w:rPr>
      </w:pPr>
    </w:p>
    <w:p w14:paraId="4EC044AD" w14:textId="77777777" w:rsidR="00552A0B" w:rsidRPr="002979E2" w:rsidRDefault="00137F58" w:rsidP="00552A0B">
      <w:pPr>
        <w:tabs>
          <w:tab w:val="left" w:pos="720"/>
        </w:tabs>
        <w:spacing w:before="0" w:line="240" w:lineRule="auto"/>
        <w:ind w:left="1440" w:hanging="1440"/>
        <w:rPr>
          <w:rFonts w:ascii="Arial" w:hAnsi="Arial"/>
          <w:i/>
          <w:iCs/>
          <w:sz w:val="20"/>
          <w:szCs w:val="20"/>
          <w:lang w:val="en-GB"/>
        </w:rPr>
      </w:pPr>
      <w:r w:rsidRPr="002979E2">
        <w:rPr>
          <w:rFonts w:ascii="Arial" w:hAnsi="Arial"/>
          <w:i/>
          <w:iCs/>
          <w:sz w:val="20"/>
          <w:szCs w:val="20"/>
          <w:lang w:val="en-GB"/>
        </w:rPr>
        <w:tab/>
        <w:t>3.</w:t>
      </w:r>
      <w:r w:rsidRPr="002979E2">
        <w:rPr>
          <w:rFonts w:ascii="Arial" w:hAnsi="Arial"/>
          <w:i/>
          <w:iCs/>
          <w:sz w:val="20"/>
          <w:szCs w:val="20"/>
          <w:lang w:val="en-GB"/>
        </w:rPr>
        <w:tab/>
        <w:t>the slaughtering of live-stock; or</w:t>
      </w:r>
    </w:p>
    <w:p w14:paraId="41178806" w14:textId="77777777" w:rsidR="00552A0B" w:rsidRPr="002979E2" w:rsidRDefault="00552A0B" w:rsidP="00552A0B">
      <w:pPr>
        <w:tabs>
          <w:tab w:val="left" w:pos="720"/>
        </w:tabs>
        <w:spacing w:before="0" w:line="240" w:lineRule="auto"/>
        <w:rPr>
          <w:rFonts w:ascii="Arial" w:hAnsi="Arial"/>
          <w:i/>
          <w:iCs/>
          <w:sz w:val="20"/>
          <w:szCs w:val="20"/>
          <w:lang w:val="en-GB"/>
        </w:rPr>
      </w:pPr>
    </w:p>
    <w:p w14:paraId="3ECA2C97" w14:textId="77777777" w:rsidR="00552A0B" w:rsidRPr="002979E2" w:rsidRDefault="00137F58" w:rsidP="00552A0B">
      <w:pPr>
        <w:tabs>
          <w:tab w:val="left" w:pos="720"/>
        </w:tabs>
        <w:spacing w:before="0" w:line="240" w:lineRule="auto"/>
        <w:ind w:left="1134" w:hanging="1134"/>
        <w:rPr>
          <w:rFonts w:ascii="Arial" w:hAnsi="Arial"/>
          <w:i/>
          <w:iCs/>
          <w:sz w:val="20"/>
          <w:szCs w:val="20"/>
          <w:lang w:val="en-GB"/>
        </w:rPr>
      </w:pPr>
      <w:r w:rsidRPr="002979E2">
        <w:rPr>
          <w:rFonts w:ascii="Arial" w:hAnsi="Arial"/>
          <w:i/>
          <w:iCs/>
          <w:sz w:val="20"/>
          <w:szCs w:val="20"/>
          <w:lang w:val="en-GB"/>
        </w:rPr>
        <w:tab/>
        <w:t>4.</w:t>
      </w:r>
      <w:r w:rsidRPr="002979E2">
        <w:rPr>
          <w:rFonts w:ascii="Arial" w:hAnsi="Arial"/>
          <w:i/>
          <w:iCs/>
          <w:sz w:val="20"/>
          <w:szCs w:val="20"/>
          <w:lang w:val="en-GB"/>
        </w:rPr>
        <w:tab/>
        <w:t>the retail selling of uncooked meat and/or the processing of uncooked and/or the production of manufactured meat products by a person whose principal business is the slaughtering of live-stock, and/or the processing and/or selling of uncooked meat and/or the production of manufactured meat products; or</w:t>
      </w:r>
    </w:p>
    <w:p w14:paraId="6D1D7199" w14:textId="77777777" w:rsidR="00552A0B" w:rsidRPr="002979E2" w:rsidRDefault="00552A0B" w:rsidP="00552A0B">
      <w:pPr>
        <w:tabs>
          <w:tab w:val="left" w:pos="720"/>
        </w:tabs>
        <w:spacing w:before="0" w:line="240" w:lineRule="auto"/>
        <w:rPr>
          <w:rFonts w:ascii="Arial" w:hAnsi="Arial"/>
          <w:i/>
          <w:iCs/>
          <w:sz w:val="20"/>
          <w:szCs w:val="20"/>
          <w:lang w:val="en-GB"/>
        </w:rPr>
      </w:pPr>
    </w:p>
    <w:p w14:paraId="1D9BE522" w14:textId="77777777" w:rsidR="00552A0B" w:rsidRPr="002979E2" w:rsidRDefault="00137F58" w:rsidP="00552A0B">
      <w:pPr>
        <w:tabs>
          <w:tab w:val="left" w:pos="720"/>
        </w:tabs>
        <w:spacing w:before="0" w:line="240" w:lineRule="auto"/>
        <w:ind w:left="1134" w:hanging="1134"/>
        <w:rPr>
          <w:rFonts w:ascii="Arial" w:hAnsi="Arial"/>
          <w:i/>
          <w:iCs/>
          <w:sz w:val="20"/>
          <w:szCs w:val="20"/>
          <w:lang w:val="en-GB"/>
        </w:rPr>
      </w:pPr>
      <w:r w:rsidRPr="002979E2">
        <w:rPr>
          <w:rFonts w:ascii="Arial" w:hAnsi="Arial"/>
          <w:i/>
          <w:iCs/>
          <w:sz w:val="20"/>
          <w:szCs w:val="20"/>
          <w:lang w:val="en-GB"/>
        </w:rPr>
        <w:tab/>
        <w:t>5.</w:t>
      </w:r>
      <w:r w:rsidRPr="002979E2">
        <w:rPr>
          <w:rFonts w:ascii="Arial" w:hAnsi="Arial"/>
          <w:i/>
          <w:iCs/>
          <w:sz w:val="20"/>
          <w:szCs w:val="20"/>
          <w:lang w:val="en-GB"/>
        </w:rPr>
        <w:tab/>
        <w:t>the selling, distributing, repairing, maintaining, towing, wrecking, servicing and/or parking of motor vehicles (of all kinds), caravans, trailers, boats or boat trailer combinations or the like and the equipment or parts of components thereof or the supply of the running requirements for any such vehicles o items or the rental of motor vehicles where the said activities or any of them are carried on by a person whose principal undertaking is the carrying on of such activities or any of them; or</w:t>
      </w:r>
    </w:p>
    <w:p w14:paraId="00B20838" w14:textId="77777777" w:rsidR="00552A0B" w:rsidRPr="002979E2" w:rsidRDefault="00552A0B" w:rsidP="00552A0B">
      <w:pPr>
        <w:tabs>
          <w:tab w:val="left" w:pos="720"/>
        </w:tabs>
        <w:spacing w:before="0" w:line="240" w:lineRule="auto"/>
        <w:rPr>
          <w:rFonts w:ascii="Arial" w:hAnsi="Arial"/>
          <w:i/>
          <w:iCs/>
          <w:sz w:val="20"/>
          <w:szCs w:val="20"/>
          <w:lang w:val="en-GB"/>
        </w:rPr>
      </w:pPr>
    </w:p>
    <w:p w14:paraId="48F20F08" w14:textId="77777777" w:rsidR="00552A0B" w:rsidRPr="002979E2" w:rsidRDefault="00137F58" w:rsidP="00552A0B">
      <w:pPr>
        <w:tabs>
          <w:tab w:val="left" w:pos="720"/>
        </w:tabs>
        <w:spacing w:before="0" w:line="240" w:lineRule="auto"/>
        <w:ind w:left="1440" w:hanging="1440"/>
        <w:rPr>
          <w:rFonts w:ascii="Arial" w:hAnsi="Arial"/>
          <w:i/>
          <w:iCs/>
          <w:sz w:val="20"/>
          <w:szCs w:val="20"/>
          <w:lang w:val="en-GB"/>
        </w:rPr>
      </w:pPr>
      <w:r w:rsidRPr="002979E2">
        <w:rPr>
          <w:rFonts w:ascii="Arial" w:hAnsi="Arial"/>
          <w:i/>
          <w:iCs/>
          <w:sz w:val="20"/>
          <w:szCs w:val="20"/>
          <w:lang w:val="en-GB"/>
        </w:rPr>
        <w:tab/>
        <w:t>6.</w:t>
      </w:r>
      <w:r w:rsidRPr="002979E2">
        <w:rPr>
          <w:rFonts w:ascii="Arial" w:hAnsi="Arial"/>
          <w:i/>
          <w:iCs/>
          <w:sz w:val="20"/>
          <w:szCs w:val="20"/>
          <w:lang w:val="en-GB"/>
        </w:rPr>
        <w:tab/>
        <w:t>the sale by wholesale or retail of:</w:t>
      </w:r>
    </w:p>
    <w:p w14:paraId="093772B6" w14:textId="77777777" w:rsidR="00552A0B" w:rsidRPr="002979E2" w:rsidRDefault="00552A0B" w:rsidP="00552A0B">
      <w:pPr>
        <w:tabs>
          <w:tab w:val="left" w:pos="720"/>
        </w:tabs>
        <w:spacing w:before="0" w:line="240" w:lineRule="auto"/>
        <w:ind w:left="1440" w:hanging="1440"/>
        <w:rPr>
          <w:rFonts w:ascii="Arial" w:hAnsi="Arial"/>
          <w:i/>
          <w:iCs/>
          <w:sz w:val="20"/>
          <w:szCs w:val="20"/>
          <w:lang w:val="en-GB"/>
        </w:rPr>
      </w:pPr>
    </w:p>
    <w:p w14:paraId="2F387607" w14:textId="77777777" w:rsidR="00552A0B" w:rsidRPr="002979E2" w:rsidRDefault="00137F58" w:rsidP="00552A0B">
      <w:pPr>
        <w:tabs>
          <w:tab w:val="left" w:pos="720"/>
          <w:tab w:val="left" w:pos="1440"/>
        </w:tabs>
        <w:spacing w:before="0" w:line="240" w:lineRule="auto"/>
        <w:ind w:left="2727" w:hanging="2160"/>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(a)</w:t>
      </w:r>
      <w:r w:rsidRPr="002979E2">
        <w:rPr>
          <w:rFonts w:ascii="Arial" w:hAnsi="Arial"/>
          <w:i/>
          <w:iCs/>
          <w:sz w:val="20"/>
          <w:szCs w:val="20"/>
          <w:lang w:val="en-GB"/>
        </w:rPr>
        <w:tab/>
        <w:t>milk from vehicles;</w:t>
      </w:r>
    </w:p>
    <w:p w14:paraId="2414B014" w14:textId="77777777" w:rsidR="00552A0B" w:rsidRPr="002979E2" w:rsidRDefault="00552A0B" w:rsidP="00552A0B">
      <w:pPr>
        <w:tabs>
          <w:tab w:val="left" w:pos="720"/>
          <w:tab w:val="left" w:pos="1440"/>
        </w:tabs>
        <w:spacing w:before="0" w:line="240" w:lineRule="auto"/>
        <w:rPr>
          <w:rFonts w:ascii="Arial" w:hAnsi="Arial"/>
          <w:i/>
          <w:iCs/>
          <w:sz w:val="20"/>
          <w:szCs w:val="20"/>
          <w:lang w:val="en-GB"/>
        </w:rPr>
      </w:pPr>
    </w:p>
    <w:p w14:paraId="48B3B852" w14:textId="77777777" w:rsidR="00552A0B" w:rsidRPr="002979E2" w:rsidRDefault="00137F58" w:rsidP="00552A0B">
      <w:pPr>
        <w:tabs>
          <w:tab w:val="left" w:pos="720"/>
          <w:tab w:val="left" w:pos="1440"/>
        </w:tabs>
        <w:spacing w:before="0" w:line="240" w:lineRule="auto"/>
        <w:ind w:left="1440" w:hanging="873"/>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(b)</w:t>
      </w:r>
      <w:r w:rsidRPr="002979E2">
        <w:rPr>
          <w:rFonts w:ascii="Arial" w:hAnsi="Arial"/>
          <w:i/>
          <w:iCs/>
          <w:sz w:val="20"/>
          <w:szCs w:val="20"/>
          <w:lang w:val="en-GB"/>
        </w:rPr>
        <w:tab/>
        <w:t>alcoholic and other drinks in or from a hotel or tourist hotel licensed under the Liquor Act 1912, or in or from a liquor store in or situated close to such hotel or tourist hotel and which is conducted by that licensee or owner under the hotel or tourist hotel license concerned, as varied or extended;</w:t>
      </w:r>
    </w:p>
    <w:p w14:paraId="31B2FF73" w14:textId="77777777" w:rsidR="00552A0B" w:rsidRPr="002979E2" w:rsidRDefault="00137F58" w:rsidP="00552A0B">
      <w:pPr>
        <w:tabs>
          <w:tab w:val="left" w:pos="720"/>
          <w:tab w:val="left" w:pos="1440"/>
        </w:tabs>
        <w:spacing w:before="0" w:line="240" w:lineRule="auto"/>
        <w:ind w:left="2160" w:hanging="2160"/>
        <w:rPr>
          <w:rFonts w:ascii="Arial" w:hAnsi="Arial"/>
          <w:i/>
          <w:iCs/>
          <w:sz w:val="20"/>
          <w:szCs w:val="20"/>
          <w:lang w:val="en-GB"/>
        </w:rPr>
      </w:pPr>
      <w:r w:rsidRPr="002979E2">
        <w:rPr>
          <w:rFonts w:ascii="Arial" w:hAnsi="Arial"/>
          <w:i/>
          <w:iCs/>
          <w:sz w:val="20"/>
          <w:szCs w:val="20"/>
          <w:lang w:val="en-GB"/>
        </w:rPr>
        <w:tab/>
      </w:r>
    </w:p>
    <w:p w14:paraId="3AFEBA91" w14:textId="77777777" w:rsidR="00552A0B" w:rsidRPr="002979E2" w:rsidRDefault="00137F58" w:rsidP="00552A0B">
      <w:pPr>
        <w:tabs>
          <w:tab w:val="left" w:pos="720"/>
          <w:tab w:val="left" w:pos="1440"/>
        </w:tabs>
        <w:spacing w:before="0" w:line="240" w:lineRule="auto"/>
        <w:ind w:left="1440" w:hanging="873"/>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(c)</w:t>
      </w:r>
      <w:r w:rsidRPr="002979E2">
        <w:rPr>
          <w:rFonts w:ascii="Arial" w:hAnsi="Arial"/>
          <w:i/>
          <w:iCs/>
          <w:sz w:val="20"/>
          <w:szCs w:val="20"/>
          <w:lang w:val="en-GB"/>
        </w:rPr>
        <w:tab/>
        <w:t>articles on premises conducted as squash courts by a person principally engaged in the management of squash courts;</w:t>
      </w:r>
    </w:p>
    <w:p w14:paraId="594813B5" w14:textId="77777777" w:rsidR="00552A0B" w:rsidRPr="002979E2" w:rsidRDefault="00552A0B" w:rsidP="00552A0B">
      <w:pPr>
        <w:tabs>
          <w:tab w:val="left" w:pos="720"/>
          <w:tab w:val="left" w:pos="1440"/>
        </w:tabs>
        <w:spacing w:before="0" w:line="240" w:lineRule="auto"/>
        <w:rPr>
          <w:rFonts w:ascii="Arial" w:hAnsi="Arial"/>
          <w:i/>
          <w:iCs/>
          <w:sz w:val="20"/>
          <w:szCs w:val="20"/>
          <w:lang w:val="en-GB"/>
        </w:rPr>
      </w:pPr>
    </w:p>
    <w:p w14:paraId="3D28E816" w14:textId="77777777" w:rsidR="00552A0B" w:rsidRPr="002979E2" w:rsidRDefault="00137F58" w:rsidP="00552A0B">
      <w:pPr>
        <w:tabs>
          <w:tab w:val="left" w:pos="720"/>
          <w:tab w:val="left" w:pos="1440"/>
        </w:tabs>
        <w:spacing w:before="0" w:line="240" w:lineRule="auto"/>
        <w:ind w:left="1440" w:hanging="873"/>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(d)</w:t>
      </w:r>
      <w:r w:rsidRPr="002979E2">
        <w:rPr>
          <w:rFonts w:ascii="Arial" w:hAnsi="Arial"/>
          <w:i/>
          <w:iCs/>
          <w:sz w:val="20"/>
          <w:szCs w:val="20"/>
          <w:lang w:val="en-GB"/>
        </w:rPr>
        <w:tab/>
        <w:t>articles other than bread and timber, by a person, principally engaged in manufacturing on or from premises conducted by him wholly or predominantly as a manufacturing establishment where the articles concerned are manufactured by that person;</w:t>
      </w:r>
    </w:p>
    <w:p w14:paraId="655C6BF5" w14:textId="77777777" w:rsidR="00552A0B" w:rsidRPr="002979E2" w:rsidRDefault="00552A0B" w:rsidP="00552A0B">
      <w:pPr>
        <w:tabs>
          <w:tab w:val="left" w:pos="720"/>
          <w:tab w:val="left" w:pos="1440"/>
        </w:tabs>
        <w:spacing w:before="0" w:line="240" w:lineRule="auto"/>
        <w:rPr>
          <w:rFonts w:ascii="Arial" w:hAnsi="Arial"/>
          <w:i/>
          <w:iCs/>
          <w:sz w:val="20"/>
          <w:szCs w:val="20"/>
          <w:lang w:val="en-GB"/>
        </w:rPr>
      </w:pPr>
    </w:p>
    <w:p w14:paraId="25A67949" w14:textId="77777777" w:rsidR="00552A0B" w:rsidRPr="002979E2" w:rsidRDefault="00137F58" w:rsidP="00552A0B">
      <w:pPr>
        <w:tabs>
          <w:tab w:val="left" w:pos="720"/>
          <w:tab w:val="left" w:pos="1440"/>
        </w:tabs>
        <w:spacing w:before="0" w:line="240" w:lineRule="auto"/>
        <w:ind w:left="1440" w:hanging="873"/>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(e)</w:t>
      </w:r>
      <w:r w:rsidRPr="002979E2">
        <w:rPr>
          <w:rFonts w:ascii="Arial" w:hAnsi="Arial"/>
          <w:i/>
          <w:iCs/>
          <w:sz w:val="20"/>
          <w:szCs w:val="20"/>
          <w:lang w:val="en-GB"/>
        </w:rPr>
        <w:tab/>
        <w:t>bread in or from an establishment conducted by a person predominantly engaged in the business of baking and selling bread where the bread is baked on that establishment; or</w:t>
      </w:r>
    </w:p>
    <w:p w14:paraId="7E87B2D8" w14:textId="77777777" w:rsidR="00552A0B" w:rsidRPr="002979E2" w:rsidRDefault="00552A0B" w:rsidP="00552A0B">
      <w:pPr>
        <w:tabs>
          <w:tab w:val="left" w:pos="720"/>
          <w:tab w:val="left" w:pos="1440"/>
        </w:tabs>
        <w:spacing w:before="0" w:line="240" w:lineRule="auto"/>
        <w:rPr>
          <w:rFonts w:ascii="Arial" w:hAnsi="Arial"/>
          <w:i/>
          <w:iCs/>
          <w:sz w:val="20"/>
          <w:szCs w:val="20"/>
          <w:lang w:val="en-GB"/>
        </w:rPr>
      </w:pPr>
    </w:p>
    <w:p w14:paraId="36E4F3B1" w14:textId="77777777" w:rsidR="00552A0B" w:rsidRPr="002979E2" w:rsidRDefault="00137F58" w:rsidP="00552A0B">
      <w:pPr>
        <w:tabs>
          <w:tab w:val="left" w:pos="720"/>
          <w:tab w:val="left" w:pos="1440"/>
        </w:tabs>
        <w:spacing w:before="0" w:line="240" w:lineRule="auto"/>
        <w:ind w:left="1440" w:hanging="873"/>
        <w:rPr>
          <w:rFonts w:ascii="Arial" w:hAnsi="Arial"/>
          <w:i/>
          <w:iCs/>
          <w:sz w:val="20"/>
          <w:szCs w:val="20"/>
          <w:lang w:val="en-GB"/>
        </w:rPr>
      </w:pPr>
      <w:r w:rsidRPr="002979E2">
        <w:rPr>
          <w:rFonts w:ascii="Arial" w:hAnsi="Arial"/>
          <w:i/>
          <w:iCs/>
          <w:sz w:val="20"/>
          <w:szCs w:val="20"/>
          <w:lang w:val="en-GB"/>
        </w:rPr>
        <w:tab/>
      </w:r>
      <w:r w:rsidRPr="002979E2">
        <w:rPr>
          <w:rFonts w:ascii="Arial" w:hAnsi="Arial"/>
          <w:i/>
          <w:iCs/>
          <w:sz w:val="20"/>
          <w:szCs w:val="20"/>
          <w:lang w:val="en-GB"/>
        </w:rPr>
        <w:tab/>
        <w:t>(f)</w:t>
      </w:r>
      <w:r w:rsidRPr="002979E2">
        <w:rPr>
          <w:rFonts w:ascii="Arial" w:hAnsi="Arial"/>
          <w:i/>
          <w:iCs/>
          <w:sz w:val="20"/>
          <w:szCs w:val="20"/>
          <w:lang w:val="en-GB"/>
        </w:rPr>
        <w:tab/>
        <w:t>timber and other articles in or from an establishment which is principally a timber merchant establishment.</w:t>
      </w:r>
    </w:p>
    <w:p w14:paraId="0865A472" w14:textId="77777777" w:rsidR="00552A0B" w:rsidRPr="002979E2" w:rsidRDefault="00552A0B" w:rsidP="00552A0B">
      <w:pPr>
        <w:spacing w:before="0" w:line="240" w:lineRule="auto"/>
        <w:rPr>
          <w:rFonts w:ascii="Arial" w:hAnsi="Arial"/>
          <w:i/>
          <w:iCs/>
          <w:sz w:val="20"/>
          <w:szCs w:val="20"/>
          <w:lang w:val="en-GB"/>
        </w:rPr>
      </w:pPr>
    </w:p>
    <w:p w14:paraId="3E626668" w14:textId="77777777" w:rsidR="00552A0B" w:rsidRPr="002979E2" w:rsidRDefault="00137F58" w:rsidP="002979E2">
      <w:pPr>
        <w:spacing w:before="0" w:line="240" w:lineRule="auto"/>
        <w:ind w:left="720"/>
        <w:rPr>
          <w:rFonts w:ascii="Arial" w:hAnsi="Arial"/>
          <w:i/>
          <w:iCs/>
          <w:sz w:val="20"/>
          <w:szCs w:val="20"/>
          <w:lang w:val="en-GB"/>
        </w:rPr>
      </w:pPr>
      <w:r w:rsidRPr="002979E2">
        <w:rPr>
          <w:rFonts w:ascii="Arial" w:hAnsi="Arial"/>
          <w:i/>
          <w:iCs/>
          <w:sz w:val="20"/>
          <w:szCs w:val="20"/>
          <w:lang w:val="en-GB"/>
        </w:rPr>
        <w:t>Provided further that the Association shall not enrol a person engaged in the Australian Capital Territory in the industry as defined in Rule 6 unless that person (or a subsidiary company or related company of that person) is principally engaged in the business of a shopkeeper or retail storekeeper and is engaged in retail selling from retail trading premises in New South Wales.</w:t>
      </w:r>
    </w:p>
    <w:p w14:paraId="5FFF7813" w14:textId="77777777" w:rsidR="00552A0B" w:rsidRPr="002979E2" w:rsidRDefault="00552A0B" w:rsidP="00552A0B">
      <w:pPr>
        <w:spacing w:before="0" w:line="240" w:lineRule="auto"/>
        <w:rPr>
          <w:rFonts w:ascii="Arial" w:hAnsi="Arial"/>
          <w:i/>
          <w:iCs/>
          <w:sz w:val="20"/>
          <w:szCs w:val="20"/>
          <w:lang w:val="en-GB"/>
        </w:rPr>
      </w:pPr>
    </w:p>
    <w:p w14:paraId="66AE5800" w14:textId="77777777" w:rsidR="00552A0B" w:rsidRPr="002979E2" w:rsidRDefault="00137F58" w:rsidP="002979E2">
      <w:pPr>
        <w:spacing w:before="0"/>
        <w:ind w:left="709"/>
        <w:rPr>
          <w:rFonts w:ascii="Arial" w:hAnsi="Arial"/>
          <w:i/>
          <w:iCs/>
          <w:sz w:val="20"/>
          <w:szCs w:val="20"/>
          <w:lang w:val="en-GB"/>
        </w:rPr>
      </w:pPr>
      <w:r w:rsidRPr="002979E2">
        <w:rPr>
          <w:rFonts w:ascii="Arial" w:hAnsi="Arial"/>
          <w:i/>
          <w:iCs/>
          <w:sz w:val="20"/>
          <w:szCs w:val="20"/>
          <w:lang w:val="en-GB"/>
        </w:rPr>
        <w:t>Provided further that despite anything elsewhere contained in these Rules the Association shall also consist of an unlimited number of ordinary members who as at 18th July 1978 were persons firms partnerships companies corporations and unincorporated bodies engaged or employing any employee within the State of New South Wales and the Australian Capital Territory in the Retail Trading Industry which includes the business of shop keepers and store keepers and any other trade business or undertaking in or substantially connected with the sale by retail of articles, goods materials, produce or provisions of all kinds and who as at that date were members of the Association in accordance with the then Rules of the Association and nothing in the foregoing provisos shall render any such person firm etc. ineligible in whole or in part for membership of or representation by the Association.</w:t>
      </w:r>
    </w:p>
    <w:p w14:paraId="4972F5CE" w14:textId="77777777" w:rsidR="00552A0B" w:rsidRPr="002979E2" w:rsidRDefault="00552A0B" w:rsidP="00E56E27">
      <w:pPr>
        <w:rPr>
          <w:rFonts w:ascii="Arial" w:hAnsi="Arial"/>
          <w:b/>
          <w:i/>
          <w:iCs/>
          <w:sz w:val="20"/>
          <w:szCs w:val="20"/>
        </w:rPr>
      </w:pPr>
    </w:p>
    <w:p w14:paraId="5A4CB8B3" w14:textId="77777777" w:rsidR="00552A0B" w:rsidRPr="002979E2" w:rsidRDefault="00552A0B" w:rsidP="002979E2">
      <w:pPr>
        <w:rPr>
          <w:rFonts w:ascii="Arial" w:hAnsi="Arial"/>
          <w:b/>
          <w:bCs w:val="0"/>
          <w:kern w:val="0"/>
          <w:sz w:val="20"/>
          <w:szCs w:val="20"/>
        </w:rPr>
      </w:pPr>
    </w:p>
    <w:p w14:paraId="4C569533" w14:textId="77777777" w:rsidR="00552A0B" w:rsidRPr="00552A0B" w:rsidRDefault="00137F58" w:rsidP="00552A0B">
      <w:pPr>
        <w:pStyle w:val="Heading1"/>
        <w:numPr>
          <w:ilvl w:val="2"/>
          <w:numId w:val="21"/>
        </w:numPr>
        <w:tabs>
          <w:tab w:val="clear" w:pos="567"/>
          <w:tab w:val="clear" w:pos="1134"/>
        </w:tabs>
        <w:spacing w:before="0" w:after="160" w:line="360" w:lineRule="auto"/>
        <w:ind w:left="1134" w:hanging="425"/>
        <w:contextualSpacing/>
        <w:rPr>
          <w:rFonts w:ascii="Arial" w:hAnsi="Arial"/>
          <w:kern w:val="2"/>
          <w:sz w:val="20"/>
          <w:szCs w:val="20"/>
        </w:rPr>
      </w:pPr>
      <w:r w:rsidRPr="00552A0B">
        <w:rPr>
          <w:rFonts w:ascii="Arial" w:hAnsi="Arial"/>
          <w:kern w:val="2"/>
          <w:sz w:val="20"/>
          <w:szCs w:val="20"/>
        </w:rPr>
        <w:t>The current eligibility rule of NRA (Rule 7) provides as follows:</w:t>
      </w:r>
      <w:r w:rsidRPr="00552A0B">
        <w:rPr>
          <w:rFonts w:ascii="Arial" w:hAnsi="Arial"/>
          <w:kern w:val="2"/>
          <w:sz w:val="20"/>
          <w:szCs w:val="20"/>
        </w:rPr>
        <w:br/>
      </w:r>
    </w:p>
    <w:p w14:paraId="30A6AE21" w14:textId="77777777" w:rsidR="00552A0B" w:rsidRPr="00552A0B" w:rsidRDefault="00137F58" w:rsidP="00ED400A">
      <w:pPr>
        <w:pStyle w:val="Heading1"/>
        <w:spacing w:after="160" w:line="360" w:lineRule="auto"/>
        <w:ind w:left="1134"/>
        <w:contextualSpacing/>
        <w:rPr>
          <w:rFonts w:ascii="Arial" w:hAnsi="Arial"/>
          <w:b w:val="0"/>
          <w:bCs w:val="0"/>
          <w:i/>
          <w:iCs/>
          <w:kern w:val="2"/>
          <w:sz w:val="20"/>
          <w:szCs w:val="20"/>
        </w:rPr>
      </w:pPr>
      <w:r w:rsidRPr="00552A0B">
        <w:rPr>
          <w:rFonts w:ascii="Arial" w:hAnsi="Arial"/>
          <w:b w:val="0"/>
          <w:bCs w:val="0"/>
          <w:i/>
          <w:iCs/>
          <w:kern w:val="2"/>
          <w:sz w:val="20"/>
          <w:szCs w:val="20"/>
        </w:rPr>
        <w:t xml:space="preserve">Any person, firm or company which is an employer or other person carrying on business in the retail trading industry, which includes any trade, business or undertaking in or allied </w:t>
      </w:r>
      <w:r w:rsidRPr="00552A0B">
        <w:rPr>
          <w:rFonts w:ascii="Arial" w:hAnsi="Arial"/>
          <w:b w:val="0"/>
          <w:bCs w:val="0"/>
          <w:i/>
          <w:iCs/>
          <w:kern w:val="2"/>
          <w:sz w:val="20"/>
          <w:szCs w:val="20"/>
        </w:rPr>
        <w:lastRenderedPageBreak/>
        <w:t>with the business of shopkeepers, storekeepers or sellers by retail of articles, goods, materials, services or provisions of any kind, including quick sale items, shall be eligible for membership.</w:t>
      </w:r>
      <w:r w:rsidRPr="00552A0B">
        <w:rPr>
          <w:rFonts w:ascii="Arial" w:hAnsi="Arial"/>
          <w:b w:val="0"/>
          <w:bCs w:val="0"/>
          <w:i/>
          <w:iCs/>
          <w:kern w:val="2"/>
          <w:sz w:val="20"/>
          <w:szCs w:val="20"/>
        </w:rPr>
        <w:br/>
      </w:r>
    </w:p>
    <w:p w14:paraId="0572F159" w14:textId="77777777" w:rsidR="00552A0B" w:rsidRPr="00552A0B" w:rsidRDefault="00137F58" w:rsidP="00ED400A">
      <w:pPr>
        <w:pStyle w:val="Heading1"/>
        <w:spacing w:after="160" w:line="360" w:lineRule="auto"/>
        <w:ind w:left="1134"/>
        <w:contextualSpacing/>
        <w:rPr>
          <w:rFonts w:ascii="Arial" w:hAnsi="Arial"/>
          <w:b w:val="0"/>
          <w:bCs w:val="0"/>
          <w:i/>
          <w:iCs/>
          <w:kern w:val="2"/>
          <w:sz w:val="20"/>
          <w:szCs w:val="20"/>
        </w:rPr>
      </w:pPr>
      <w:r w:rsidRPr="00552A0B">
        <w:rPr>
          <w:rFonts w:ascii="Arial" w:hAnsi="Arial"/>
          <w:b w:val="0"/>
          <w:bCs w:val="0"/>
          <w:i/>
          <w:iCs/>
          <w:kern w:val="2"/>
          <w:sz w:val="20"/>
          <w:szCs w:val="20"/>
        </w:rPr>
        <w:t>Provided that the Association is eligible to represent members only within the State in which it had been registered as a State-registered association immediately before its recognition as a transitionally recognised association (i.e. Queensland).</w:t>
      </w:r>
      <w:r w:rsidRPr="00552A0B">
        <w:rPr>
          <w:rFonts w:ascii="Arial" w:hAnsi="Arial"/>
          <w:b w:val="0"/>
          <w:bCs w:val="0"/>
          <w:i/>
          <w:iCs/>
          <w:kern w:val="2"/>
          <w:sz w:val="20"/>
          <w:szCs w:val="20"/>
        </w:rPr>
        <w:br/>
      </w:r>
    </w:p>
    <w:p w14:paraId="25A19024" w14:textId="4EF37F54" w:rsidR="00552A0B" w:rsidRPr="00552A0B" w:rsidRDefault="00137F58" w:rsidP="00552A0B">
      <w:pPr>
        <w:pStyle w:val="Heading1"/>
        <w:numPr>
          <w:ilvl w:val="2"/>
          <w:numId w:val="21"/>
        </w:numPr>
        <w:tabs>
          <w:tab w:val="clear" w:pos="567"/>
          <w:tab w:val="clear" w:pos="1134"/>
        </w:tabs>
        <w:spacing w:before="0" w:after="160" w:line="360" w:lineRule="auto"/>
        <w:ind w:left="1134" w:hanging="425"/>
        <w:contextualSpacing/>
        <w:rPr>
          <w:rFonts w:ascii="Arial" w:hAnsi="Arial"/>
          <w:b w:val="0"/>
          <w:bCs w:val="0"/>
          <w:sz w:val="20"/>
          <w:szCs w:val="20"/>
        </w:rPr>
      </w:pPr>
      <w:r w:rsidRPr="00552A0B">
        <w:rPr>
          <w:rFonts w:ascii="Arial" w:hAnsi="Arial"/>
          <w:kern w:val="2"/>
          <w:sz w:val="20"/>
          <w:szCs w:val="20"/>
        </w:rPr>
        <w:t>The proposed Rules 6 and 7 of the Rules of the Amalgamated Organisation provide as follows:</w:t>
      </w:r>
    </w:p>
    <w:p w14:paraId="42238062" w14:textId="77777777" w:rsidR="00552A0B" w:rsidRPr="00552A0B" w:rsidRDefault="00137F58" w:rsidP="0047242F">
      <w:pPr>
        <w:ind w:left="1134"/>
        <w:rPr>
          <w:rFonts w:ascii="Arial" w:hAnsi="Arial"/>
          <w:b/>
          <w:bCs w:val="0"/>
          <w:sz w:val="20"/>
          <w:szCs w:val="20"/>
        </w:rPr>
      </w:pPr>
      <w:r w:rsidRPr="00552A0B">
        <w:rPr>
          <w:rFonts w:ascii="Arial" w:hAnsi="Arial"/>
          <w:b/>
          <w:bCs w:val="0"/>
          <w:sz w:val="20"/>
          <w:szCs w:val="20"/>
        </w:rPr>
        <w:t>Rule 6</w:t>
      </w:r>
    </w:p>
    <w:p w14:paraId="6700F821" w14:textId="77777777" w:rsidR="00552A0B" w:rsidRPr="00552A0B" w:rsidRDefault="00552A0B" w:rsidP="002979E2">
      <w:pPr>
        <w:ind w:left="1134"/>
        <w:rPr>
          <w:rFonts w:ascii="Arial" w:hAnsi="Arial"/>
          <w:b/>
          <w:bCs w:val="0"/>
          <w:sz w:val="20"/>
          <w:szCs w:val="20"/>
        </w:rPr>
      </w:pPr>
    </w:p>
    <w:p w14:paraId="2B3C0399" w14:textId="77777777" w:rsidR="00552A0B" w:rsidRPr="00552A0B" w:rsidRDefault="00137F58" w:rsidP="00D56324">
      <w:pPr>
        <w:pStyle w:val="Heading1"/>
        <w:spacing w:after="160" w:line="360" w:lineRule="auto"/>
        <w:ind w:left="1134"/>
        <w:contextualSpacing/>
        <w:rPr>
          <w:rFonts w:ascii="Arial" w:hAnsi="Arial"/>
          <w:b w:val="0"/>
          <w:bCs w:val="0"/>
          <w:i/>
          <w:iCs/>
          <w:kern w:val="2"/>
          <w:sz w:val="20"/>
          <w:szCs w:val="20"/>
        </w:rPr>
      </w:pPr>
      <w:r w:rsidRPr="00552A0B">
        <w:rPr>
          <w:rFonts w:ascii="Arial" w:hAnsi="Arial"/>
          <w:b w:val="0"/>
          <w:bCs w:val="0"/>
          <w:i/>
          <w:iCs/>
          <w:kern w:val="2"/>
          <w:sz w:val="20"/>
          <w:szCs w:val="20"/>
        </w:rPr>
        <w:t>Any person, firm or company which is an employer or other person carrying on business in the retail trading industry, which includes any trade, business or undertaking in or allied with the business of shopkeepers, storekeepers or sellers by retail of articles, goods, materials or provisions of any kind, within the Commonwealth of Australia and its territories shall be eligible for membership.</w:t>
      </w:r>
    </w:p>
    <w:p w14:paraId="3862D6DB" w14:textId="77777777" w:rsidR="00552A0B" w:rsidRPr="00552A0B" w:rsidRDefault="00552A0B" w:rsidP="00D56324">
      <w:pPr>
        <w:pStyle w:val="Heading1"/>
        <w:spacing w:after="160" w:line="360" w:lineRule="auto"/>
        <w:ind w:left="360"/>
        <w:contextualSpacing/>
        <w:rPr>
          <w:rFonts w:ascii="Arial" w:hAnsi="Arial"/>
          <w:b w:val="0"/>
          <w:bCs w:val="0"/>
          <w:kern w:val="2"/>
          <w:sz w:val="20"/>
          <w:szCs w:val="20"/>
        </w:rPr>
      </w:pPr>
    </w:p>
    <w:p w14:paraId="42D953F8" w14:textId="77777777" w:rsidR="00552A0B" w:rsidRPr="00552A0B" w:rsidRDefault="00137F58" w:rsidP="00D56324">
      <w:pPr>
        <w:pStyle w:val="Heading1"/>
        <w:spacing w:after="160" w:line="360" w:lineRule="auto"/>
        <w:ind w:left="1134"/>
        <w:contextualSpacing/>
        <w:rPr>
          <w:rFonts w:ascii="Arial" w:hAnsi="Arial"/>
          <w:b w:val="0"/>
          <w:bCs w:val="0"/>
          <w:i/>
          <w:iCs/>
          <w:kern w:val="2"/>
          <w:sz w:val="20"/>
          <w:szCs w:val="20"/>
        </w:rPr>
      </w:pPr>
      <w:r w:rsidRPr="00552A0B">
        <w:rPr>
          <w:rFonts w:ascii="Arial" w:hAnsi="Arial"/>
          <w:b w:val="0"/>
          <w:bCs w:val="0"/>
          <w:i/>
          <w:iCs/>
          <w:kern w:val="2"/>
          <w:sz w:val="20"/>
          <w:szCs w:val="20"/>
        </w:rPr>
        <w:t>Provided that in New South Wales and the Australian Capital Territory the retail trading industry includes the business of shopkeepers or retail storekeepers, and where carried on by a person principally engaged in such business or by a subsidiary or related company of that person, any other trade, business or undertaking carried on in connection therewith but the industry shall not include the industry of:</w:t>
      </w:r>
    </w:p>
    <w:p w14:paraId="267724B7" w14:textId="77777777" w:rsidR="00552A0B" w:rsidRPr="00552A0B" w:rsidRDefault="00137F58" w:rsidP="00D56324">
      <w:pPr>
        <w:pStyle w:val="Heading1"/>
        <w:spacing w:after="160" w:line="360" w:lineRule="auto"/>
        <w:ind w:left="1183"/>
        <w:contextualSpacing/>
        <w:rPr>
          <w:rFonts w:ascii="Arial" w:hAnsi="Arial"/>
          <w:b w:val="0"/>
          <w:bCs w:val="0"/>
          <w:i/>
          <w:iCs/>
          <w:kern w:val="2"/>
          <w:sz w:val="20"/>
          <w:szCs w:val="20"/>
        </w:rPr>
      </w:pPr>
      <w:r w:rsidRPr="00552A0B">
        <w:rPr>
          <w:rFonts w:ascii="Arial" w:hAnsi="Arial"/>
          <w:b w:val="0"/>
          <w:bCs w:val="0"/>
          <w:i/>
          <w:iCs/>
          <w:kern w:val="2"/>
          <w:sz w:val="20"/>
          <w:szCs w:val="20"/>
        </w:rPr>
        <w:t xml:space="preserve">1.  manufacturing (including altering, assembling, making, processing and repairing) except where the manufacturing: </w:t>
      </w:r>
    </w:p>
    <w:p w14:paraId="43C84F3B" w14:textId="77777777" w:rsidR="00552A0B" w:rsidRPr="00552A0B" w:rsidRDefault="00137F58" w:rsidP="00D56324">
      <w:pPr>
        <w:pStyle w:val="Heading1"/>
        <w:spacing w:after="160" w:line="360" w:lineRule="auto"/>
        <w:ind w:left="1903"/>
        <w:contextualSpacing/>
        <w:rPr>
          <w:rFonts w:ascii="Arial" w:hAnsi="Arial"/>
          <w:b w:val="0"/>
          <w:bCs w:val="0"/>
          <w:i/>
          <w:iCs/>
          <w:kern w:val="2"/>
          <w:sz w:val="20"/>
          <w:szCs w:val="20"/>
        </w:rPr>
      </w:pPr>
      <w:r w:rsidRPr="00552A0B">
        <w:rPr>
          <w:rFonts w:ascii="Arial" w:hAnsi="Arial"/>
          <w:b w:val="0"/>
          <w:bCs w:val="0"/>
          <w:i/>
          <w:iCs/>
          <w:kern w:val="2"/>
          <w:sz w:val="20"/>
          <w:szCs w:val="20"/>
        </w:rPr>
        <w:t>(i) is carried on by a person whose principal business is that of a retail trader or by a subsidiary or related company of that retail trader and the manufacturing:</w:t>
      </w:r>
    </w:p>
    <w:p w14:paraId="76946099" w14:textId="77777777" w:rsidR="00552A0B" w:rsidRPr="00552A0B" w:rsidRDefault="00137F58" w:rsidP="00D56324">
      <w:pPr>
        <w:pStyle w:val="Heading1"/>
        <w:spacing w:after="160" w:line="360" w:lineRule="auto"/>
        <w:ind w:left="2623"/>
        <w:contextualSpacing/>
        <w:rPr>
          <w:rFonts w:ascii="Arial" w:hAnsi="Arial"/>
          <w:b w:val="0"/>
          <w:bCs w:val="0"/>
          <w:i/>
          <w:iCs/>
          <w:kern w:val="2"/>
          <w:sz w:val="20"/>
          <w:szCs w:val="20"/>
        </w:rPr>
      </w:pPr>
      <w:r w:rsidRPr="00552A0B">
        <w:rPr>
          <w:rFonts w:ascii="Arial" w:hAnsi="Arial"/>
          <w:b w:val="0"/>
          <w:bCs w:val="0"/>
          <w:i/>
          <w:iCs/>
          <w:kern w:val="2"/>
          <w:sz w:val="20"/>
          <w:szCs w:val="20"/>
        </w:rPr>
        <w:t>(a) is carried on in premises conducted by that retail trader or by a subsidiary or related company wholly or predominantly as retail trading premises and for the sole purpose of the retail sale of or in respect to or the use of the manufactured articles or goods by that retail trader or a subsidiary or related company in or from those premises, or</w:t>
      </w:r>
    </w:p>
    <w:p w14:paraId="354AC971" w14:textId="77777777" w:rsidR="00552A0B" w:rsidRPr="00552A0B" w:rsidRDefault="00137F58" w:rsidP="00D56324">
      <w:pPr>
        <w:pStyle w:val="Heading1"/>
        <w:spacing w:after="160" w:line="360" w:lineRule="auto"/>
        <w:ind w:left="2623"/>
        <w:contextualSpacing/>
        <w:rPr>
          <w:rFonts w:ascii="Arial" w:hAnsi="Arial"/>
          <w:b w:val="0"/>
          <w:bCs w:val="0"/>
          <w:i/>
          <w:iCs/>
          <w:kern w:val="2"/>
          <w:sz w:val="20"/>
          <w:szCs w:val="20"/>
        </w:rPr>
      </w:pPr>
      <w:r w:rsidRPr="00552A0B">
        <w:rPr>
          <w:rFonts w:ascii="Arial" w:hAnsi="Arial"/>
          <w:b w:val="0"/>
          <w:bCs w:val="0"/>
          <w:i/>
          <w:iCs/>
          <w:kern w:val="2"/>
          <w:sz w:val="20"/>
          <w:szCs w:val="20"/>
        </w:rPr>
        <w:t>(b) is ancillary or incidental to the said principal business, and is carried on for the sole purpose of retail sale of or in respect to use of the manufactured articles or goods by that retail trader or by a subsidiary or related company in or from premises conducted by that retail trader or a subsidiary or related company wholly or predominantly as retail trading premises, or</w:t>
      </w:r>
    </w:p>
    <w:p w14:paraId="111EB145" w14:textId="77777777" w:rsidR="00552A0B" w:rsidRPr="00552A0B" w:rsidRDefault="00137F58" w:rsidP="00D56324">
      <w:pPr>
        <w:pStyle w:val="Heading1"/>
        <w:spacing w:after="160" w:line="360" w:lineRule="auto"/>
        <w:ind w:left="1903"/>
        <w:contextualSpacing/>
        <w:rPr>
          <w:rFonts w:ascii="Arial" w:hAnsi="Arial"/>
          <w:b w:val="0"/>
          <w:bCs w:val="0"/>
          <w:i/>
          <w:iCs/>
          <w:kern w:val="2"/>
          <w:sz w:val="20"/>
          <w:szCs w:val="20"/>
        </w:rPr>
      </w:pPr>
      <w:r w:rsidRPr="00552A0B">
        <w:rPr>
          <w:rFonts w:ascii="Arial" w:hAnsi="Arial"/>
          <w:b w:val="0"/>
          <w:bCs w:val="0"/>
          <w:i/>
          <w:iCs/>
          <w:kern w:val="2"/>
          <w:sz w:val="20"/>
          <w:szCs w:val="20"/>
        </w:rPr>
        <w:lastRenderedPageBreak/>
        <w:t>(ii) consists of footwear repairing carried on by a person principally engaged in footwear repairing;</w:t>
      </w:r>
    </w:p>
    <w:p w14:paraId="618366E7" w14:textId="77777777" w:rsidR="00552A0B" w:rsidRPr="00552A0B" w:rsidRDefault="00137F58" w:rsidP="00D56324">
      <w:pPr>
        <w:pStyle w:val="Heading1"/>
        <w:spacing w:after="160" w:line="360" w:lineRule="auto"/>
        <w:ind w:left="1183"/>
        <w:contextualSpacing/>
        <w:rPr>
          <w:rFonts w:ascii="Arial" w:hAnsi="Arial"/>
          <w:b w:val="0"/>
          <w:bCs w:val="0"/>
          <w:i/>
          <w:iCs/>
          <w:kern w:val="2"/>
          <w:sz w:val="20"/>
          <w:szCs w:val="20"/>
        </w:rPr>
      </w:pPr>
      <w:r w:rsidRPr="00552A0B">
        <w:rPr>
          <w:rFonts w:ascii="Arial" w:hAnsi="Arial"/>
          <w:b w:val="0"/>
          <w:bCs w:val="0"/>
          <w:i/>
          <w:iCs/>
          <w:kern w:val="2"/>
          <w:sz w:val="20"/>
          <w:szCs w:val="20"/>
        </w:rPr>
        <w:t>2.</w:t>
      </w:r>
      <w:r w:rsidRPr="00552A0B">
        <w:rPr>
          <w:rFonts w:ascii="Arial" w:hAnsi="Arial"/>
          <w:b w:val="0"/>
          <w:bCs w:val="0"/>
          <w:i/>
          <w:iCs/>
          <w:kern w:val="2"/>
          <w:sz w:val="20"/>
          <w:szCs w:val="20"/>
        </w:rPr>
        <w:tab/>
        <w:t>dry-cleaning where carried on by a person whose principal business is the provision of dry-cleaning services;</w:t>
      </w:r>
      <w:r w:rsidRPr="00552A0B">
        <w:rPr>
          <w:rFonts w:ascii="Arial" w:hAnsi="Arial"/>
          <w:b w:val="0"/>
          <w:bCs w:val="0"/>
          <w:i/>
          <w:iCs/>
          <w:kern w:val="2"/>
          <w:sz w:val="20"/>
          <w:szCs w:val="20"/>
        </w:rPr>
        <w:tab/>
      </w:r>
    </w:p>
    <w:p w14:paraId="090F86A9" w14:textId="77777777" w:rsidR="00552A0B" w:rsidRPr="00552A0B" w:rsidRDefault="00137F58" w:rsidP="00D56324">
      <w:pPr>
        <w:pStyle w:val="Heading1"/>
        <w:spacing w:after="160" w:line="360" w:lineRule="auto"/>
        <w:ind w:left="1183"/>
        <w:contextualSpacing/>
        <w:rPr>
          <w:rFonts w:ascii="Arial" w:hAnsi="Arial"/>
          <w:b w:val="0"/>
          <w:bCs w:val="0"/>
          <w:i/>
          <w:iCs/>
          <w:kern w:val="2"/>
          <w:sz w:val="20"/>
          <w:szCs w:val="20"/>
        </w:rPr>
      </w:pPr>
      <w:r w:rsidRPr="00552A0B">
        <w:rPr>
          <w:rFonts w:ascii="Arial" w:hAnsi="Arial"/>
          <w:b w:val="0"/>
          <w:bCs w:val="0"/>
          <w:i/>
          <w:iCs/>
          <w:kern w:val="2"/>
          <w:sz w:val="20"/>
          <w:szCs w:val="20"/>
        </w:rPr>
        <w:t>3.</w:t>
      </w:r>
      <w:r w:rsidRPr="00552A0B">
        <w:rPr>
          <w:rFonts w:ascii="Arial" w:hAnsi="Arial"/>
          <w:b w:val="0"/>
          <w:bCs w:val="0"/>
          <w:i/>
          <w:iCs/>
          <w:kern w:val="2"/>
          <w:sz w:val="20"/>
          <w:szCs w:val="20"/>
        </w:rPr>
        <w:tab/>
        <w:t>the slaughtering of live-stock; or</w:t>
      </w:r>
    </w:p>
    <w:p w14:paraId="33ADB399" w14:textId="77777777" w:rsidR="00552A0B" w:rsidRPr="00552A0B" w:rsidRDefault="00137F58" w:rsidP="00D56324">
      <w:pPr>
        <w:pStyle w:val="Heading1"/>
        <w:spacing w:after="160" w:line="360" w:lineRule="auto"/>
        <w:ind w:left="1183"/>
        <w:contextualSpacing/>
        <w:rPr>
          <w:rFonts w:ascii="Arial" w:hAnsi="Arial"/>
          <w:b w:val="0"/>
          <w:bCs w:val="0"/>
          <w:kern w:val="2"/>
          <w:sz w:val="20"/>
          <w:szCs w:val="20"/>
        </w:rPr>
      </w:pPr>
      <w:r w:rsidRPr="00552A0B">
        <w:rPr>
          <w:rFonts w:ascii="Arial" w:hAnsi="Arial"/>
          <w:b w:val="0"/>
          <w:bCs w:val="0"/>
          <w:i/>
          <w:iCs/>
          <w:kern w:val="2"/>
          <w:sz w:val="20"/>
          <w:szCs w:val="20"/>
        </w:rPr>
        <w:t>4. the selling, distributing, repairing, maintaining, towing, wrecking, servicing and/or parking of motor vehicles (of all kinds), caravans, trailers, boats or boat trailer combinations or the like and the equipment or parts of components thereof or the supply of the running requirements for any such vehicles or items or the rental of motor vehicles where the said activities or any of them are carried on by a person whose principal undertaking is the carrying on of such activities or any of them.</w:t>
      </w:r>
      <w:r w:rsidRPr="00552A0B">
        <w:rPr>
          <w:rFonts w:ascii="Arial" w:hAnsi="Arial"/>
          <w:b w:val="0"/>
          <w:bCs w:val="0"/>
          <w:kern w:val="2"/>
          <w:sz w:val="20"/>
          <w:szCs w:val="20"/>
        </w:rPr>
        <w:br/>
      </w:r>
      <w:r w:rsidRPr="002979E2">
        <w:rPr>
          <w:rFonts w:ascii="Arial" w:hAnsi="Arial"/>
          <w:kern w:val="2"/>
          <w:sz w:val="20"/>
          <w:szCs w:val="20"/>
        </w:rPr>
        <w:t>Rule 7</w:t>
      </w:r>
    </w:p>
    <w:p w14:paraId="29CFC2E2" w14:textId="77777777" w:rsidR="00552A0B" w:rsidRPr="00552A0B" w:rsidRDefault="00137F58" w:rsidP="00965716">
      <w:pPr>
        <w:ind w:left="1134" w:hanging="1134"/>
        <w:rPr>
          <w:rFonts w:ascii="Arial" w:hAnsi="Arial"/>
          <w:i/>
          <w:iCs/>
          <w:sz w:val="20"/>
          <w:szCs w:val="20"/>
          <w:lang w:val="en-GB"/>
        </w:rPr>
      </w:pPr>
      <w:r w:rsidRPr="00552A0B">
        <w:rPr>
          <w:rFonts w:ascii="Arial" w:hAnsi="Arial"/>
          <w:sz w:val="20"/>
          <w:szCs w:val="20"/>
        </w:rPr>
        <w:tab/>
      </w:r>
      <w:r w:rsidRPr="00552A0B">
        <w:rPr>
          <w:rFonts w:ascii="Arial" w:hAnsi="Arial"/>
          <w:i/>
          <w:iCs/>
          <w:sz w:val="20"/>
          <w:szCs w:val="20"/>
          <w:lang w:val="en-GB"/>
        </w:rPr>
        <w:t>7.1</w:t>
      </w:r>
      <w:r w:rsidRPr="00552A0B">
        <w:rPr>
          <w:rFonts w:ascii="Arial" w:hAnsi="Arial"/>
          <w:i/>
          <w:iCs/>
          <w:sz w:val="20"/>
          <w:szCs w:val="20"/>
          <w:lang w:val="en-GB"/>
        </w:rPr>
        <w:tab/>
        <w:t>The Association shall not enrol or represent a person, firm or company which operates only in a State or territory in respect of which the Association has formed no Division.</w:t>
      </w:r>
    </w:p>
    <w:p w14:paraId="22742AD3" w14:textId="77777777" w:rsidR="00552A0B" w:rsidRPr="00552A0B" w:rsidRDefault="00552A0B" w:rsidP="00965716">
      <w:pPr>
        <w:spacing w:before="0" w:line="240" w:lineRule="auto"/>
        <w:rPr>
          <w:rFonts w:ascii="Arial" w:hAnsi="Arial"/>
          <w:i/>
          <w:iCs/>
          <w:sz w:val="20"/>
          <w:szCs w:val="20"/>
          <w:lang w:val="en-GB"/>
        </w:rPr>
      </w:pPr>
    </w:p>
    <w:p w14:paraId="5D9BA882" w14:textId="77777777" w:rsidR="00552A0B" w:rsidRPr="00552A0B" w:rsidRDefault="00137F58" w:rsidP="00965716">
      <w:pPr>
        <w:spacing w:before="0" w:line="240" w:lineRule="auto"/>
        <w:ind w:left="1134" w:hanging="414"/>
        <w:rPr>
          <w:rFonts w:ascii="Arial" w:hAnsi="Arial"/>
          <w:i/>
          <w:iCs/>
          <w:sz w:val="20"/>
          <w:szCs w:val="20"/>
          <w:lang w:val="en-GB"/>
        </w:rPr>
      </w:pPr>
      <w:r w:rsidRPr="00552A0B">
        <w:rPr>
          <w:rFonts w:ascii="Arial" w:hAnsi="Arial"/>
          <w:i/>
          <w:iCs/>
          <w:sz w:val="20"/>
          <w:szCs w:val="20"/>
          <w:lang w:val="en-GB"/>
        </w:rPr>
        <w:t>7.2</w:t>
      </w:r>
      <w:r w:rsidRPr="00552A0B">
        <w:rPr>
          <w:rFonts w:ascii="Arial" w:hAnsi="Arial"/>
          <w:i/>
          <w:iCs/>
          <w:sz w:val="20"/>
          <w:szCs w:val="20"/>
          <w:lang w:val="en-GB"/>
        </w:rPr>
        <w:tab/>
        <w:t>In New South Wales and the Australian Capital Territory the Association shall not enrol or represent any member in respect of any of the following industries carried on by him/her:</w:t>
      </w:r>
    </w:p>
    <w:p w14:paraId="379C647C" w14:textId="77777777" w:rsidR="00552A0B" w:rsidRPr="00552A0B" w:rsidRDefault="00552A0B" w:rsidP="00965716">
      <w:pPr>
        <w:spacing w:before="0" w:line="240" w:lineRule="auto"/>
        <w:rPr>
          <w:rFonts w:ascii="Arial" w:hAnsi="Arial"/>
          <w:i/>
          <w:iCs/>
          <w:sz w:val="20"/>
          <w:szCs w:val="20"/>
          <w:lang w:val="en-GB"/>
        </w:rPr>
      </w:pPr>
    </w:p>
    <w:p w14:paraId="05C7BA0C" w14:textId="77777777" w:rsidR="00552A0B" w:rsidRPr="00552A0B" w:rsidRDefault="00137F58" w:rsidP="00965716">
      <w:pPr>
        <w:tabs>
          <w:tab w:val="left" w:pos="720"/>
          <w:tab w:val="left" w:pos="1418"/>
        </w:tabs>
        <w:spacing w:before="0" w:line="240" w:lineRule="auto"/>
        <w:ind w:left="1440" w:hanging="873"/>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1.</w:t>
      </w:r>
      <w:r w:rsidRPr="00552A0B">
        <w:rPr>
          <w:rFonts w:ascii="Arial" w:hAnsi="Arial"/>
          <w:i/>
          <w:iCs/>
          <w:sz w:val="20"/>
          <w:szCs w:val="20"/>
          <w:lang w:val="en-GB"/>
        </w:rPr>
        <w:tab/>
        <w:t>manufacturing (including altering, assembling, making, processing and repairing) except where the manufacturing:</w:t>
      </w:r>
    </w:p>
    <w:p w14:paraId="5A391F65" w14:textId="77777777" w:rsidR="00552A0B" w:rsidRPr="00552A0B" w:rsidRDefault="00552A0B" w:rsidP="00965716">
      <w:pPr>
        <w:tabs>
          <w:tab w:val="left" w:pos="720"/>
          <w:tab w:val="left" w:pos="1440"/>
        </w:tabs>
        <w:spacing w:before="0" w:line="240" w:lineRule="auto"/>
        <w:rPr>
          <w:rFonts w:ascii="Arial" w:hAnsi="Arial"/>
          <w:i/>
          <w:iCs/>
          <w:sz w:val="20"/>
          <w:szCs w:val="20"/>
          <w:lang w:val="en-GB"/>
        </w:rPr>
      </w:pPr>
    </w:p>
    <w:p w14:paraId="5C765901" w14:textId="77777777" w:rsidR="00552A0B" w:rsidRPr="00552A0B" w:rsidRDefault="00137F58" w:rsidP="00965716">
      <w:pPr>
        <w:tabs>
          <w:tab w:val="left" w:pos="720"/>
          <w:tab w:val="left" w:pos="1440"/>
          <w:tab w:val="left" w:pos="1985"/>
        </w:tabs>
        <w:spacing w:before="0" w:line="240" w:lineRule="auto"/>
        <w:ind w:left="1985" w:hanging="1265"/>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(i)</w:t>
      </w:r>
      <w:r w:rsidRPr="00552A0B">
        <w:rPr>
          <w:rFonts w:ascii="Arial" w:hAnsi="Arial"/>
          <w:i/>
          <w:iCs/>
          <w:sz w:val="20"/>
          <w:szCs w:val="20"/>
          <w:lang w:val="en-GB"/>
        </w:rPr>
        <w:tab/>
        <w:t>is carried on by a person whose principal business is that of a retail trader or by a subsidiary or related company of that retail trader and the manufacturing:</w:t>
      </w:r>
    </w:p>
    <w:p w14:paraId="43416A1B" w14:textId="77777777" w:rsidR="00552A0B" w:rsidRPr="00552A0B" w:rsidRDefault="00552A0B" w:rsidP="00965716">
      <w:pPr>
        <w:tabs>
          <w:tab w:val="left" w:pos="720"/>
          <w:tab w:val="left" w:pos="1440"/>
          <w:tab w:val="left" w:pos="2160"/>
        </w:tabs>
        <w:spacing w:before="0" w:line="240" w:lineRule="auto"/>
        <w:rPr>
          <w:rFonts w:ascii="Arial" w:hAnsi="Arial"/>
          <w:i/>
          <w:iCs/>
          <w:sz w:val="20"/>
          <w:szCs w:val="20"/>
          <w:lang w:val="en-GB"/>
        </w:rPr>
      </w:pPr>
    </w:p>
    <w:p w14:paraId="3F90797B" w14:textId="77777777" w:rsidR="00552A0B" w:rsidRPr="00552A0B" w:rsidRDefault="00137F58" w:rsidP="00965716">
      <w:pPr>
        <w:tabs>
          <w:tab w:val="left" w:pos="720"/>
          <w:tab w:val="left" w:pos="1440"/>
          <w:tab w:val="left" w:pos="1985"/>
          <w:tab w:val="left" w:pos="2552"/>
        </w:tabs>
        <w:spacing w:before="0" w:line="240" w:lineRule="auto"/>
        <w:ind w:left="2552" w:hanging="1832"/>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r>
      <w:r w:rsidRPr="00552A0B">
        <w:rPr>
          <w:rFonts w:ascii="Arial" w:hAnsi="Arial"/>
          <w:i/>
          <w:iCs/>
          <w:sz w:val="20"/>
          <w:szCs w:val="20"/>
          <w:lang w:val="en-GB"/>
        </w:rPr>
        <w:tab/>
        <w:t>(a)</w:t>
      </w:r>
      <w:r w:rsidRPr="00552A0B">
        <w:rPr>
          <w:rFonts w:ascii="Arial" w:hAnsi="Arial"/>
          <w:i/>
          <w:iCs/>
          <w:sz w:val="20"/>
          <w:szCs w:val="20"/>
          <w:lang w:val="en-GB"/>
        </w:rPr>
        <w:tab/>
        <w:t>is carried on in premises conducted by that retail trader or by a subsidiary or related company wholly or predominantly as retail trading premises and for the sole purpose of the retail</w:t>
      </w:r>
      <w:r w:rsidR="00965716">
        <w:rPr>
          <w:rFonts w:ascii="Arial" w:hAnsi="Arial"/>
          <w:i/>
          <w:iCs/>
          <w:sz w:val="20"/>
          <w:szCs w:val="20"/>
          <w:lang w:val="en-GB"/>
        </w:rPr>
        <w:t xml:space="preserve"> </w:t>
      </w:r>
      <w:r w:rsidRPr="00552A0B">
        <w:rPr>
          <w:rFonts w:ascii="Arial" w:hAnsi="Arial"/>
          <w:i/>
          <w:iCs/>
          <w:sz w:val="20"/>
          <w:szCs w:val="20"/>
          <w:lang w:val="en-GB"/>
        </w:rPr>
        <w:t>sale of or in respect to or the use of the manufactured articles or goods by that retail trader or by a subsidiary or related company in or from those premises, or</w:t>
      </w:r>
    </w:p>
    <w:p w14:paraId="24913E33" w14:textId="77777777" w:rsidR="00552A0B" w:rsidRPr="00552A0B" w:rsidRDefault="00552A0B" w:rsidP="00965716">
      <w:pPr>
        <w:tabs>
          <w:tab w:val="left" w:pos="720"/>
          <w:tab w:val="left" w:pos="1440"/>
          <w:tab w:val="left" w:pos="2160"/>
        </w:tabs>
        <w:spacing w:before="0" w:line="240" w:lineRule="auto"/>
        <w:rPr>
          <w:rFonts w:ascii="Arial" w:hAnsi="Arial"/>
          <w:i/>
          <w:iCs/>
          <w:sz w:val="20"/>
          <w:szCs w:val="20"/>
          <w:lang w:val="en-GB"/>
        </w:rPr>
      </w:pPr>
    </w:p>
    <w:p w14:paraId="730BEE2F" w14:textId="77777777" w:rsidR="00552A0B" w:rsidRPr="00552A0B" w:rsidRDefault="00137F58" w:rsidP="00965716">
      <w:pPr>
        <w:tabs>
          <w:tab w:val="left" w:pos="720"/>
          <w:tab w:val="left" w:pos="1440"/>
          <w:tab w:val="left" w:pos="1985"/>
          <w:tab w:val="left" w:pos="2552"/>
        </w:tabs>
        <w:spacing w:before="0" w:line="240" w:lineRule="auto"/>
        <w:ind w:left="2552" w:hanging="1832"/>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r>
      <w:r w:rsidRPr="00552A0B">
        <w:rPr>
          <w:rFonts w:ascii="Arial" w:hAnsi="Arial"/>
          <w:i/>
          <w:iCs/>
          <w:sz w:val="20"/>
          <w:szCs w:val="20"/>
          <w:lang w:val="en-GB"/>
        </w:rPr>
        <w:tab/>
        <w:t>(b)</w:t>
      </w:r>
      <w:r w:rsidRPr="00552A0B">
        <w:rPr>
          <w:rFonts w:ascii="Arial" w:hAnsi="Arial"/>
          <w:i/>
          <w:iCs/>
          <w:sz w:val="20"/>
          <w:szCs w:val="20"/>
          <w:lang w:val="en-GB"/>
        </w:rPr>
        <w:tab/>
        <w:t>is ancillary or incidental to the said principal business and is carried on for the sole purpose of the retail sale of or in respect to or use of the manufactured articles or goods by that retail trader or by a subsidiary or related company in or from premises conducted by that retail trader or by a subsidiary or related company wholly or predominantly as retail trading premises, or</w:t>
      </w:r>
    </w:p>
    <w:p w14:paraId="2BBD821A" w14:textId="77777777" w:rsidR="00552A0B" w:rsidRPr="00552A0B" w:rsidRDefault="00552A0B" w:rsidP="00965716">
      <w:pPr>
        <w:tabs>
          <w:tab w:val="left" w:pos="720"/>
          <w:tab w:val="left" w:pos="1440"/>
        </w:tabs>
        <w:spacing w:before="0" w:line="240" w:lineRule="auto"/>
        <w:rPr>
          <w:rFonts w:ascii="Arial" w:hAnsi="Arial"/>
          <w:i/>
          <w:iCs/>
          <w:sz w:val="20"/>
          <w:szCs w:val="20"/>
          <w:lang w:val="en-GB"/>
        </w:rPr>
      </w:pPr>
    </w:p>
    <w:p w14:paraId="2034F132" w14:textId="77777777" w:rsidR="00552A0B" w:rsidRPr="00552A0B" w:rsidRDefault="00137F58" w:rsidP="00965716">
      <w:pPr>
        <w:tabs>
          <w:tab w:val="left" w:pos="720"/>
          <w:tab w:val="left" w:pos="1560"/>
          <w:tab w:val="left" w:pos="1985"/>
        </w:tabs>
        <w:spacing w:before="0" w:line="240" w:lineRule="auto"/>
        <w:ind w:left="1985" w:hanging="1265"/>
        <w:rPr>
          <w:rFonts w:ascii="Arial" w:hAnsi="Arial"/>
          <w:i/>
          <w:iCs/>
          <w:sz w:val="20"/>
          <w:szCs w:val="20"/>
          <w:lang w:val="en-GB"/>
        </w:rPr>
      </w:pPr>
      <w:r w:rsidRPr="00552A0B">
        <w:rPr>
          <w:rFonts w:ascii="Arial" w:hAnsi="Arial"/>
          <w:i/>
          <w:iCs/>
          <w:sz w:val="20"/>
          <w:szCs w:val="20"/>
          <w:lang w:val="en-GB"/>
        </w:rPr>
        <w:tab/>
        <w:t>(ii)</w:t>
      </w:r>
      <w:r w:rsidRPr="00552A0B">
        <w:rPr>
          <w:rFonts w:ascii="Arial" w:hAnsi="Arial"/>
          <w:i/>
          <w:iCs/>
          <w:sz w:val="20"/>
          <w:szCs w:val="20"/>
          <w:lang w:val="en-GB"/>
        </w:rPr>
        <w:tab/>
        <w:t>consists of footwear repairing carried on by a person principally engaged in footwear repairing;</w:t>
      </w:r>
    </w:p>
    <w:p w14:paraId="2A15C529" w14:textId="77777777" w:rsidR="00552A0B" w:rsidRPr="00552A0B" w:rsidRDefault="00552A0B" w:rsidP="00965716">
      <w:pPr>
        <w:tabs>
          <w:tab w:val="left" w:pos="720"/>
        </w:tabs>
        <w:spacing w:before="0" w:line="240" w:lineRule="auto"/>
        <w:rPr>
          <w:rFonts w:ascii="Arial" w:hAnsi="Arial"/>
          <w:i/>
          <w:iCs/>
          <w:sz w:val="20"/>
          <w:szCs w:val="20"/>
          <w:lang w:val="en-GB"/>
        </w:rPr>
      </w:pPr>
    </w:p>
    <w:p w14:paraId="20398000" w14:textId="77777777" w:rsidR="00552A0B" w:rsidRPr="00552A0B" w:rsidRDefault="00137F58" w:rsidP="00965716">
      <w:pPr>
        <w:tabs>
          <w:tab w:val="left" w:pos="720"/>
          <w:tab w:val="left" w:pos="1440"/>
          <w:tab w:val="left" w:pos="1985"/>
        </w:tabs>
        <w:spacing w:before="0" w:line="240" w:lineRule="auto"/>
        <w:ind w:left="1134" w:hanging="414"/>
        <w:rPr>
          <w:rFonts w:ascii="Arial" w:hAnsi="Arial"/>
          <w:i/>
          <w:iCs/>
          <w:sz w:val="20"/>
          <w:szCs w:val="20"/>
          <w:lang w:val="en-GB"/>
        </w:rPr>
      </w:pPr>
      <w:r w:rsidRPr="00552A0B">
        <w:rPr>
          <w:rFonts w:ascii="Arial" w:hAnsi="Arial"/>
          <w:i/>
          <w:iCs/>
          <w:sz w:val="20"/>
          <w:szCs w:val="20"/>
          <w:lang w:val="en-GB"/>
        </w:rPr>
        <w:t>2.</w:t>
      </w:r>
      <w:r w:rsidRPr="00552A0B">
        <w:rPr>
          <w:rFonts w:ascii="Arial" w:hAnsi="Arial"/>
          <w:i/>
          <w:iCs/>
          <w:sz w:val="20"/>
          <w:szCs w:val="20"/>
          <w:lang w:val="en-GB"/>
        </w:rPr>
        <w:tab/>
        <w:t>the provision of dry-cleaning services and retail sales incidental or ancillary thereto where provided by a person whose principal business is the provision of dry-cleaning services;</w:t>
      </w:r>
    </w:p>
    <w:p w14:paraId="58F04C20" w14:textId="77777777" w:rsidR="00552A0B" w:rsidRPr="00552A0B" w:rsidRDefault="00552A0B" w:rsidP="00965716">
      <w:pPr>
        <w:tabs>
          <w:tab w:val="left" w:pos="720"/>
        </w:tabs>
        <w:spacing w:before="0" w:line="240" w:lineRule="auto"/>
        <w:rPr>
          <w:rFonts w:ascii="Arial" w:hAnsi="Arial"/>
          <w:i/>
          <w:iCs/>
          <w:sz w:val="20"/>
          <w:szCs w:val="20"/>
          <w:lang w:val="en-GB"/>
        </w:rPr>
      </w:pPr>
    </w:p>
    <w:p w14:paraId="15A55672" w14:textId="77777777" w:rsidR="00552A0B" w:rsidRPr="00552A0B" w:rsidRDefault="00137F58" w:rsidP="00965716">
      <w:pPr>
        <w:tabs>
          <w:tab w:val="left" w:pos="720"/>
          <w:tab w:val="left" w:pos="1418"/>
          <w:tab w:val="left" w:pos="1985"/>
        </w:tabs>
        <w:spacing w:before="0" w:line="240" w:lineRule="auto"/>
        <w:ind w:left="1134" w:hanging="414"/>
        <w:rPr>
          <w:rFonts w:ascii="Arial" w:hAnsi="Arial"/>
          <w:i/>
          <w:iCs/>
          <w:sz w:val="20"/>
          <w:szCs w:val="20"/>
          <w:lang w:val="en-GB"/>
        </w:rPr>
      </w:pPr>
      <w:r w:rsidRPr="00552A0B">
        <w:rPr>
          <w:rFonts w:ascii="Arial" w:hAnsi="Arial"/>
          <w:i/>
          <w:iCs/>
          <w:sz w:val="20"/>
          <w:szCs w:val="20"/>
          <w:lang w:val="en-GB"/>
        </w:rPr>
        <w:t>3.</w:t>
      </w:r>
      <w:r w:rsidRPr="00552A0B">
        <w:rPr>
          <w:rFonts w:ascii="Arial" w:hAnsi="Arial"/>
          <w:i/>
          <w:iCs/>
          <w:sz w:val="20"/>
          <w:szCs w:val="20"/>
          <w:lang w:val="en-GB"/>
        </w:rPr>
        <w:tab/>
        <w:t>the slaughtering of live-stock; or</w:t>
      </w:r>
    </w:p>
    <w:p w14:paraId="02F21FB2" w14:textId="77777777" w:rsidR="00552A0B" w:rsidRPr="00552A0B" w:rsidRDefault="00552A0B" w:rsidP="00965716">
      <w:pPr>
        <w:tabs>
          <w:tab w:val="left" w:pos="720"/>
        </w:tabs>
        <w:spacing w:before="0" w:line="240" w:lineRule="auto"/>
        <w:rPr>
          <w:rFonts w:ascii="Arial" w:hAnsi="Arial"/>
          <w:i/>
          <w:iCs/>
          <w:sz w:val="20"/>
          <w:szCs w:val="20"/>
          <w:lang w:val="en-GB"/>
        </w:rPr>
      </w:pPr>
    </w:p>
    <w:p w14:paraId="1DB69FB2" w14:textId="77777777" w:rsidR="00552A0B" w:rsidRPr="00552A0B" w:rsidRDefault="00137F58" w:rsidP="00965716">
      <w:pPr>
        <w:tabs>
          <w:tab w:val="left" w:pos="720"/>
          <w:tab w:val="left" w:pos="1418"/>
          <w:tab w:val="left" w:pos="1985"/>
        </w:tabs>
        <w:spacing w:before="0" w:line="240" w:lineRule="auto"/>
        <w:ind w:left="1134" w:hanging="414"/>
        <w:rPr>
          <w:rFonts w:ascii="Arial" w:hAnsi="Arial"/>
          <w:i/>
          <w:iCs/>
          <w:sz w:val="20"/>
          <w:szCs w:val="20"/>
          <w:lang w:val="en-GB"/>
        </w:rPr>
      </w:pPr>
      <w:r w:rsidRPr="00552A0B">
        <w:rPr>
          <w:rFonts w:ascii="Arial" w:hAnsi="Arial"/>
          <w:i/>
          <w:iCs/>
          <w:sz w:val="20"/>
          <w:szCs w:val="20"/>
          <w:lang w:val="en-GB"/>
        </w:rPr>
        <w:t>4.</w:t>
      </w:r>
      <w:r w:rsidRPr="00552A0B">
        <w:rPr>
          <w:rFonts w:ascii="Arial" w:hAnsi="Arial"/>
          <w:i/>
          <w:iCs/>
          <w:sz w:val="20"/>
          <w:szCs w:val="20"/>
          <w:lang w:val="en-GB"/>
        </w:rPr>
        <w:tab/>
        <w:t>the retail selling of uncooked meat and/or the processing of uncooked and/or the production of manufactured meat products by a person whose principal business is the slaughtering of live-stock, and/or the processing and/or selling of uncooked meat and/or the production of manufactured meat products; or</w:t>
      </w:r>
    </w:p>
    <w:p w14:paraId="021933B5" w14:textId="77777777" w:rsidR="00552A0B" w:rsidRPr="00552A0B" w:rsidRDefault="00552A0B" w:rsidP="00965716">
      <w:pPr>
        <w:tabs>
          <w:tab w:val="left" w:pos="720"/>
        </w:tabs>
        <w:spacing w:before="0" w:line="240" w:lineRule="auto"/>
        <w:rPr>
          <w:rFonts w:ascii="Arial" w:hAnsi="Arial"/>
          <w:i/>
          <w:iCs/>
          <w:sz w:val="20"/>
          <w:szCs w:val="20"/>
          <w:lang w:val="en-GB"/>
        </w:rPr>
      </w:pPr>
    </w:p>
    <w:p w14:paraId="1BE1482D" w14:textId="77777777" w:rsidR="00552A0B" w:rsidRPr="00552A0B" w:rsidRDefault="00137F58" w:rsidP="00965716">
      <w:pPr>
        <w:tabs>
          <w:tab w:val="left" w:pos="720"/>
          <w:tab w:val="left" w:pos="1418"/>
          <w:tab w:val="left" w:pos="1985"/>
        </w:tabs>
        <w:spacing w:before="0" w:line="240" w:lineRule="auto"/>
        <w:ind w:left="1134" w:hanging="414"/>
        <w:rPr>
          <w:rFonts w:ascii="Arial" w:hAnsi="Arial"/>
          <w:i/>
          <w:iCs/>
          <w:sz w:val="20"/>
          <w:szCs w:val="20"/>
          <w:lang w:val="en-GB"/>
        </w:rPr>
      </w:pPr>
      <w:r w:rsidRPr="00552A0B">
        <w:rPr>
          <w:rFonts w:ascii="Arial" w:hAnsi="Arial"/>
          <w:i/>
          <w:iCs/>
          <w:sz w:val="20"/>
          <w:szCs w:val="20"/>
          <w:lang w:val="en-GB"/>
        </w:rPr>
        <w:t>5.</w:t>
      </w:r>
      <w:r w:rsidRPr="00552A0B">
        <w:rPr>
          <w:rFonts w:ascii="Arial" w:hAnsi="Arial"/>
          <w:i/>
          <w:iCs/>
          <w:sz w:val="20"/>
          <w:szCs w:val="20"/>
          <w:lang w:val="en-GB"/>
        </w:rPr>
        <w:tab/>
        <w:t>the selling, distributing, repairing, maintaining, towing, wrecking, servicing and/or parking of motor vehicles (of all kinds), caravans, trailers, boats or boat trailer combinations or the like and the equipment or parts of components thereof or the supply of the running requirements for any such vehicles o items or the rental of motor vehicles where the said activities or any of them are carried on by a person whose principal undertaking is the carrying on of such activities or any of them; or</w:t>
      </w:r>
    </w:p>
    <w:p w14:paraId="2C9A9A47" w14:textId="77777777" w:rsidR="00552A0B" w:rsidRPr="00552A0B" w:rsidRDefault="00552A0B" w:rsidP="00965716">
      <w:pPr>
        <w:tabs>
          <w:tab w:val="left" w:pos="720"/>
        </w:tabs>
        <w:spacing w:before="0" w:line="240" w:lineRule="auto"/>
        <w:rPr>
          <w:rFonts w:ascii="Arial" w:hAnsi="Arial"/>
          <w:i/>
          <w:iCs/>
          <w:sz w:val="20"/>
          <w:szCs w:val="20"/>
          <w:lang w:val="en-GB"/>
        </w:rPr>
      </w:pPr>
    </w:p>
    <w:p w14:paraId="421D5B8D" w14:textId="77777777" w:rsidR="00552A0B" w:rsidRPr="00552A0B" w:rsidRDefault="00137F58" w:rsidP="00965716">
      <w:pPr>
        <w:tabs>
          <w:tab w:val="left" w:pos="720"/>
          <w:tab w:val="left" w:pos="1418"/>
          <w:tab w:val="left" w:pos="1985"/>
        </w:tabs>
        <w:spacing w:before="0" w:line="240" w:lineRule="auto"/>
        <w:ind w:left="1134" w:hanging="414"/>
        <w:rPr>
          <w:rFonts w:ascii="Arial" w:hAnsi="Arial"/>
          <w:i/>
          <w:iCs/>
          <w:sz w:val="20"/>
          <w:szCs w:val="20"/>
          <w:lang w:val="en-GB"/>
        </w:rPr>
      </w:pPr>
      <w:r w:rsidRPr="00552A0B">
        <w:rPr>
          <w:rFonts w:ascii="Arial" w:hAnsi="Arial"/>
          <w:i/>
          <w:iCs/>
          <w:sz w:val="20"/>
          <w:szCs w:val="20"/>
          <w:lang w:val="en-GB"/>
        </w:rPr>
        <w:t>6.</w:t>
      </w:r>
      <w:r w:rsidRPr="00552A0B">
        <w:rPr>
          <w:rFonts w:ascii="Arial" w:hAnsi="Arial"/>
          <w:i/>
          <w:iCs/>
          <w:sz w:val="20"/>
          <w:szCs w:val="20"/>
          <w:lang w:val="en-GB"/>
        </w:rPr>
        <w:tab/>
        <w:t>the sale by wholesale or retail of:</w:t>
      </w:r>
    </w:p>
    <w:p w14:paraId="7B4E0E2E" w14:textId="77777777" w:rsidR="00552A0B" w:rsidRPr="00552A0B" w:rsidRDefault="00552A0B" w:rsidP="00965716">
      <w:pPr>
        <w:tabs>
          <w:tab w:val="left" w:pos="720"/>
        </w:tabs>
        <w:spacing w:before="0" w:line="240" w:lineRule="auto"/>
        <w:ind w:left="1440" w:hanging="1440"/>
        <w:rPr>
          <w:rFonts w:ascii="Arial" w:hAnsi="Arial"/>
          <w:i/>
          <w:iCs/>
          <w:sz w:val="20"/>
          <w:szCs w:val="20"/>
          <w:lang w:val="en-GB"/>
        </w:rPr>
      </w:pPr>
    </w:p>
    <w:p w14:paraId="7C82F25E" w14:textId="77777777" w:rsidR="00552A0B" w:rsidRPr="00552A0B" w:rsidRDefault="00137F58" w:rsidP="00965716">
      <w:pPr>
        <w:tabs>
          <w:tab w:val="left" w:pos="720"/>
          <w:tab w:val="left" w:pos="1701"/>
        </w:tabs>
        <w:spacing w:before="0" w:line="240" w:lineRule="auto"/>
        <w:ind w:left="2727" w:hanging="2160"/>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(a)</w:t>
      </w:r>
      <w:r w:rsidRPr="00552A0B">
        <w:rPr>
          <w:rFonts w:ascii="Arial" w:hAnsi="Arial"/>
          <w:i/>
          <w:iCs/>
          <w:sz w:val="20"/>
          <w:szCs w:val="20"/>
          <w:lang w:val="en-GB"/>
        </w:rPr>
        <w:tab/>
        <w:t>milk from vehicles;</w:t>
      </w:r>
    </w:p>
    <w:p w14:paraId="4699037F" w14:textId="77777777" w:rsidR="00552A0B" w:rsidRPr="00552A0B" w:rsidRDefault="00552A0B" w:rsidP="00965716">
      <w:pPr>
        <w:tabs>
          <w:tab w:val="left" w:pos="720"/>
          <w:tab w:val="left" w:pos="1701"/>
        </w:tabs>
        <w:spacing w:before="0" w:line="240" w:lineRule="auto"/>
        <w:ind w:left="567"/>
        <w:rPr>
          <w:rFonts w:ascii="Arial" w:hAnsi="Arial"/>
          <w:i/>
          <w:iCs/>
          <w:sz w:val="20"/>
          <w:szCs w:val="20"/>
          <w:lang w:val="en-GB"/>
        </w:rPr>
      </w:pPr>
    </w:p>
    <w:p w14:paraId="77280902" w14:textId="77777777" w:rsidR="00552A0B" w:rsidRPr="00552A0B" w:rsidRDefault="00137F58" w:rsidP="00965716">
      <w:pPr>
        <w:tabs>
          <w:tab w:val="left" w:pos="720"/>
          <w:tab w:val="left" w:pos="1701"/>
        </w:tabs>
        <w:spacing w:before="0" w:line="240" w:lineRule="auto"/>
        <w:ind w:left="1701" w:hanging="1134"/>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(b)</w:t>
      </w:r>
      <w:r w:rsidRPr="00552A0B">
        <w:rPr>
          <w:rFonts w:ascii="Arial" w:hAnsi="Arial"/>
          <w:i/>
          <w:iCs/>
          <w:sz w:val="20"/>
          <w:szCs w:val="20"/>
          <w:lang w:val="en-GB"/>
        </w:rPr>
        <w:tab/>
        <w:t>alcoholic and other drinks in or from a hotel or tourist hotel licensed under the Liquor Act 1912, or in or from a liquor store in or situated close to such hotel or tourist hotel and which is conducted by that licensee or owner under the hotel or tourist hotel license concerned, as varied or extended;</w:t>
      </w:r>
    </w:p>
    <w:p w14:paraId="55EE84D1" w14:textId="77777777" w:rsidR="00552A0B" w:rsidRPr="00552A0B" w:rsidRDefault="00137F58" w:rsidP="00965716">
      <w:pPr>
        <w:tabs>
          <w:tab w:val="left" w:pos="720"/>
          <w:tab w:val="left" w:pos="1701"/>
        </w:tabs>
        <w:spacing w:before="0" w:line="240" w:lineRule="auto"/>
        <w:ind w:left="2727" w:hanging="2160"/>
        <w:rPr>
          <w:rFonts w:ascii="Arial" w:hAnsi="Arial"/>
          <w:i/>
          <w:iCs/>
          <w:sz w:val="20"/>
          <w:szCs w:val="20"/>
          <w:lang w:val="en-GB"/>
        </w:rPr>
      </w:pPr>
      <w:r w:rsidRPr="00552A0B">
        <w:rPr>
          <w:rFonts w:ascii="Arial" w:hAnsi="Arial"/>
          <w:i/>
          <w:iCs/>
          <w:sz w:val="20"/>
          <w:szCs w:val="20"/>
          <w:lang w:val="en-GB"/>
        </w:rPr>
        <w:tab/>
      </w:r>
    </w:p>
    <w:p w14:paraId="3A6A1FC4" w14:textId="77777777" w:rsidR="00552A0B" w:rsidRPr="00552A0B" w:rsidRDefault="00137F58" w:rsidP="00965716">
      <w:pPr>
        <w:tabs>
          <w:tab w:val="left" w:pos="720"/>
          <w:tab w:val="left" w:pos="1701"/>
        </w:tabs>
        <w:spacing w:before="0" w:line="240" w:lineRule="auto"/>
        <w:ind w:left="1701" w:hanging="1134"/>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(c)</w:t>
      </w:r>
      <w:r w:rsidRPr="00552A0B">
        <w:rPr>
          <w:rFonts w:ascii="Arial" w:hAnsi="Arial"/>
          <w:i/>
          <w:iCs/>
          <w:sz w:val="20"/>
          <w:szCs w:val="20"/>
          <w:lang w:val="en-GB"/>
        </w:rPr>
        <w:tab/>
        <w:t>articles on premises conducted as squash courts by a person principally engaged in the management of squash courts;</w:t>
      </w:r>
    </w:p>
    <w:p w14:paraId="145173E1" w14:textId="77777777" w:rsidR="00552A0B" w:rsidRPr="00552A0B" w:rsidRDefault="00552A0B" w:rsidP="00965716">
      <w:pPr>
        <w:tabs>
          <w:tab w:val="left" w:pos="720"/>
          <w:tab w:val="left" w:pos="1701"/>
        </w:tabs>
        <w:spacing w:before="0" w:line="240" w:lineRule="auto"/>
        <w:ind w:left="567"/>
        <w:rPr>
          <w:rFonts w:ascii="Arial" w:hAnsi="Arial"/>
          <w:i/>
          <w:iCs/>
          <w:sz w:val="20"/>
          <w:szCs w:val="20"/>
          <w:lang w:val="en-GB"/>
        </w:rPr>
      </w:pPr>
    </w:p>
    <w:p w14:paraId="13D731C4" w14:textId="77777777" w:rsidR="00552A0B" w:rsidRPr="00552A0B" w:rsidRDefault="00137F58" w:rsidP="00965716">
      <w:pPr>
        <w:tabs>
          <w:tab w:val="left" w:pos="720"/>
          <w:tab w:val="left" w:pos="1701"/>
        </w:tabs>
        <w:spacing w:before="0" w:line="240" w:lineRule="auto"/>
        <w:ind w:left="1701" w:hanging="1134"/>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(d)</w:t>
      </w:r>
      <w:r w:rsidRPr="00552A0B">
        <w:rPr>
          <w:rFonts w:ascii="Arial" w:hAnsi="Arial"/>
          <w:i/>
          <w:iCs/>
          <w:sz w:val="20"/>
          <w:szCs w:val="20"/>
          <w:lang w:val="en-GB"/>
        </w:rPr>
        <w:tab/>
        <w:t>articles other than bread and timber, by a person, principally engaged in manufacturing on or from premises conducted by him wholly or predominantly as a manufacturing establishment where the articles concerned are manufactured by that person;</w:t>
      </w:r>
    </w:p>
    <w:p w14:paraId="419CFA6E" w14:textId="77777777" w:rsidR="00552A0B" w:rsidRPr="00552A0B" w:rsidRDefault="00552A0B" w:rsidP="00965716">
      <w:pPr>
        <w:tabs>
          <w:tab w:val="left" w:pos="720"/>
          <w:tab w:val="left" w:pos="1701"/>
        </w:tabs>
        <w:spacing w:before="0" w:line="240" w:lineRule="auto"/>
        <w:ind w:left="567"/>
        <w:rPr>
          <w:rFonts w:ascii="Arial" w:hAnsi="Arial"/>
          <w:i/>
          <w:iCs/>
          <w:sz w:val="20"/>
          <w:szCs w:val="20"/>
          <w:lang w:val="en-GB"/>
        </w:rPr>
      </w:pPr>
    </w:p>
    <w:p w14:paraId="3E4019B7" w14:textId="77777777" w:rsidR="00552A0B" w:rsidRPr="00552A0B" w:rsidRDefault="00137F58" w:rsidP="00965716">
      <w:pPr>
        <w:tabs>
          <w:tab w:val="left" w:pos="720"/>
          <w:tab w:val="left" w:pos="1701"/>
        </w:tabs>
        <w:spacing w:before="0" w:line="240" w:lineRule="auto"/>
        <w:ind w:left="1701" w:hanging="1134"/>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(e)</w:t>
      </w:r>
      <w:r w:rsidRPr="00552A0B">
        <w:rPr>
          <w:rFonts w:ascii="Arial" w:hAnsi="Arial"/>
          <w:i/>
          <w:iCs/>
          <w:sz w:val="20"/>
          <w:szCs w:val="20"/>
          <w:lang w:val="en-GB"/>
        </w:rPr>
        <w:tab/>
        <w:t>bread in or from an establishment conducted by a person predominantly engaged in the business of baking and selling bread where the bread is baked on that establishment; or</w:t>
      </w:r>
    </w:p>
    <w:p w14:paraId="3C274D75" w14:textId="77777777" w:rsidR="00552A0B" w:rsidRPr="00552A0B" w:rsidRDefault="00552A0B" w:rsidP="00965716">
      <w:pPr>
        <w:tabs>
          <w:tab w:val="left" w:pos="720"/>
          <w:tab w:val="left" w:pos="1701"/>
        </w:tabs>
        <w:spacing w:before="0" w:line="240" w:lineRule="auto"/>
        <w:ind w:left="567"/>
        <w:rPr>
          <w:rFonts w:ascii="Arial" w:hAnsi="Arial"/>
          <w:i/>
          <w:iCs/>
          <w:sz w:val="20"/>
          <w:szCs w:val="20"/>
          <w:lang w:val="en-GB"/>
        </w:rPr>
      </w:pPr>
    </w:p>
    <w:p w14:paraId="4AD36263" w14:textId="77777777" w:rsidR="00552A0B" w:rsidRPr="00552A0B" w:rsidRDefault="00137F58" w:rsidP="00965716">
      <w:pPr>
        <w:tabs>
          <w:tab w:val="left" w:pos="720"/>
          <w:tab w:val="left" w:pos="1701"/>
        </w:tabs>
        <w:spacing w:before="0" w:line="240" w:lineRule="auto"/>
        <w:ind w:left="1701" w:hanging="1134"/>
        <w:rPr>
          <w:rFonts w:ascii="Arial" w:hAnsi="Arial"/>
          <w:i/>
          <w:iCs/>
          <w:sz w:val="20"/>
          <w:szCs w:val="20"/>
          <w:lang w:val="en-GB"/>
        </w:rPr>
      </w:pPr>
      <w:r w:rsidRPr="00552A0B">
        <w:rPr>
          <w:rFonts w:ascii="Arial" w:hAnsi="Arial"/>
          <w:i/>
          <w:iCs/>
          <w:sz w:val="20"/>
          <w:szCs w:val="20"/>
          <w:lang w:val="en-GB"/>
        </w:rPr>
        <w:tab/>
      </w:r>
      <w:r w:rsidRPr="00552A0B">
        <w:rPr>
          <w:rFonts w:ascii="Arial" w:hAnsi="Arial"/>
          <w:i/>
          <w:iCs/>
          <w:sz w:val="20"/>
          <w:szCs w:val="20"/>
          <w:lang w:val="en-GB"/>
        </w:rPr>
        <w:tab/>
        <w:t>(f)</w:t>
      </w:r>
      <w:r w:rsidRPr="00552A0B">
        <w:rPr>
          <w:rFonts w:ascii="Arial" w:hAnsi="Arial"/>
          <w:i/>
          <w:iCs/>
          <w:sz w:val="20"/>
          <w:szCs w:val="20"/>
          <w:lang w:val="en-GB"/>
        </w:rPr>
        <w:tab/>
        <w:t>timber and other articles in or from an establishment which is principally a timber merchant establishment.</w:t>
      </w:r>
    </w:p>
    <w:p w14:paraId="2A72447C" w14:textId="77777777" w:rsidR="00552A0B" w:rsidRPr="00552A0B" w:rsidRDefault="00552A0B" w:rsidP="00965716">
      <w:pPr>
        <w:spacing w:before="0" w:line="240" w:lineRule="auto"/>
        <w:rPr>
          <w:rFonts w:ascii="Arial" w:hAnsi="Arial"/>
          <w:i/>
          <w:iCs/>
          <w:sz w:val="20"/>
          <w:szCs w:val="20"/>
          <w:lang w:val="en-GB"/>
        </w:rPr>
      </w:pPr>
    </w:p>
    <w:p w14:paraId="7CBA1EB0" w14:textId="77777777" w:rsidR="00552A0B" w:rsidRPr="00552A0B" w:rsidRDefault="00137F58" w:rsidP="00965716">
      <w:pPr>
        <w:spacing w:before="0" w:line="240" w:lineRule="auto"/>
        <w:ind w:left="720"/>
        <w:rPr>
          <w:rFonts w:ascii="Arial" w:hAnsi="Arial"/>
          <w:i/>
          <w:iCs/>
          <w:sz w:val="20"/>
          <w:szCs w:val="20"/>
          <w:lang w:val="en-GB"/>
        </w:rPr>
      </w:pPr>
      <w:r w:rsidRPr="00552A0B">
        <w:rPr>
          <w:rFonts w:ascii="Arial" w:hAnsi="Arial"/>
          <w:i/>
          <w:iCs/>
          <w:sz w:val="20"/>
          <w:szCs w:val="20"/>
          <w:lang w:val="en-GB"/>
        </w:rPr>
        <w:t>Provided further that the Association shall not enrol a person engaged in the Australian Capital Territory in the industry as defined in Rule 6 unless that person (or a subsidiary company or related company of that person) is principally engaged in the business of a shopkeeper or retail storekeeper and is engaged in retail selling from retail trading premises in New South Wales.</w:t>
      </w:r>
    </w:p>
    <w:p w14:paraId="0B383762" w14:textId="77777777" w:rsidR="00552A0B" w:rsidRPr="00552A0B" w:rsidRDefault="00552A0B" w:rsidP="00965716">
      <w:pPr>
        <w:spacing w:before="0" w:line="240" w:lineRule="auto"/>
        <w:rPr>
          <w:rFonts w:ascii="Arial" w:hAnsi="Arial"/>
          <w:i/>
          <w:iCs/>
          <w:sz w:val="20"/>
          <w:szCs w:val="20"/>
          <w:lang w:val="en-GB"/>
        </w:rPr>
      </w:pPr>
    </w:p>
    <w:p w14:paraId="06B15E61" w14:textId="77777777" w:rsidR="00552A0B" w:rsidRPr="00552A0B" w:rsidRDefault="00137F58" w:rsidP="00965716">
      <w:pPr>
        <w:spacing w:before="0" w:line="240" w:lineRule="auto"/>
        <w:ind w:left="709"/>
        <w:rPr>
          <w:rFonts w:ascii="Arial" w:hAnsi="Arial"/>
          <w:i/>
          <w:iCs/>
          <w:sz w:val="20"/>
          <w:szCs w:val="20"/>
          <w:lang w:val="en-GB"/>
        </w:rPr>
      </w:pPr>
      <w:r w:rsidRPr="00552A0B">
        <w:rPr>
          <w:rFonts w:ascii="Arial" w:hAnsi="Arial"/>
          <w:i/>
          <w:iCs/>
          <w:sz w:val="20"/>
          <w:szCs w:val="20"/>
          <w:lang w:val="en-GB"/>
        </w:rPr>
        <w:lastRenderedPageBreak/>
        <w:t>Provided further that despite anything elsewhere contained in these Rules the Association shall also consist of an unlimited number of ordinary members who as at 18th July 1978 were persons firms partnerships companies corporations and unincorporated bodies engaged or employing any employee within the State of New South Wales and the Australian Capital Territory in the Retail Trading Industry which includes the business of shop keepers and store keepers and any other trade business or undertaking in or substantially connected with the sale by retail of articles, goods materials, produce or provisions of all kinds and who as at that date were members of the Association in accordance with the then Rules of the Association and nothing in the foregoing provisos shall render any such person firm etc. ineligible in whole or in part for membership of or representation by the Association.</w:t>
      </w:r>
    </w:p>
    <w:p w14:paraId="5D7E766B" w14:textId="77777777" w:rsidR="00552A0B" w:rsidRPr="002979E2" w:rsidRDefault="00552A0B" w:rsidP="002979E2">
      <w:pPr>
        <w:rPr>
          <w:rFonts w:ascii="Arial" w:hAnsi="Arial"/>
          <w:b/>
          <w:bCs w:val="0"/>
          <w:kern w:val="0"/>
          <w:sz w:val="20"/>
          <w:szCs w:val="20"/>
        </w:rPr>
      </w:pPr>
    </w:p>
    <w:p w14:paraId="5791D623" w14:textId="77777777" w:rsidR="00552A0B" w:rsidRPr="00552A0B" w:rsidRDefault="00552A0B" w:rsidP="00ED400A">
      <w:pPr>
        <w:rPr>
          <w:rFonts w:ascii="Arial" w:hAnsi="Arial"/>
          <w:sz w:val="20"/>
          <w:szCs w:val="20"/>
        </w:rPr>
      </w:pPr>
    </w:p>
    <w:p w14:paraId="10D0F2CE" w14:textId="6E68A735" w:rsidR="00552A0B" w:rsidRPr="00552A0B" w:rsidRDefault="00137F58" w:rsidP="00552A0B">
      <w:pPr>
        <w:pStyle w:val="Heading1"/>
        <w:numPr>
          <w:ilvl w:val="1"/>
          <w:numId w:val="19"/>
        </w:numPr>
        <w:tabs>
          <w:tab w:val="clear" w:pos="567"/>
          <w:tab w:val="clear" w:pos="1134"/>
        </w:tabs>
        <w:spacing w:before="0" w:after="16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Thus proposed Rules 6 and 7 of the Rules of the proposed Amalgamated Organisation provideeligibility coverage as wide as but no wider than the combined effect of the eligibility rules of ARA and NRA.</w:t>
      </w:r>
      <w:r w:rsidRPr="00552A0B">
        <w:rPr>
          <w:rFonts w:ascii="Arial" w:hAnsi="Arial"/>
          <w:b w:val="0"/>
          <w:bCs w:val="0"/>
          <w:kern w:val="2"/>
          <w:sz w:val="20"/>
          <w:szCs w:val="20"/>
        </w:rPr>
        <w:br/>
      </w:r>
    </w:p>
    <w:p w14:paraId="3AFF8681" w14:textId="77777777" w:rsidR="00552A0B" w:rsidRPr="00552A0B" w:rsidRDefault="00137F58" w:rsidP="00552A0B">
      <w:pPr>
        <w:pStyle w:val="Heading1"/>
        <w:numPr>
          <w:ilvl w:val="0"/>
          <w:numId w:val="19"/>
        </w:numPr>
        <w:tabs>
          <w:tab w:val="clear" w:pos="567"/>
          <w:tab w:val="clear" w:pos="1134"/>
          <w:tab w:val="num" w:pos="720"/>
        </w:tabs>
        <w:spacing w:before="0" w:after="160" w:line="360" w:lineRule="auto"/>
        <w:ind w:left="720" w:hanging="720"/>
        <w:contextualSpacing/>
        <w:rPr>
          <w:rFonts w:ascii="Arial" w:hAnsi="Arial"/>
          <w:kern w:val="2"/>
          <w:sz w:val="20"/>
          <w:szCs w:val="20"/>
        </w:rPr>
      </w:pPr>
      <w:r w:rsidRPr="00552A0B">
        <w:rPr>
          <w:rFonts w:ascii="Arial" w:hAnsi="Arial"/>
          <w:kern w:val="2"/>
          <w:sz w:val="20"/>
          <w:szCs w:val="20"/>
        </w:rPr>
        <w:t>PROPOSED OTHER RULES OF THE AMALGAMATED ORGANISATION</w:t>
      </w:r>
    </w:p>
    <w:p w14:paraId="77D7C925" w14:textId="77777777" w:rsidR="00552A0B" w:rsidRPr="00552A0B" w:rsidRDefault="00137F58" w:rsidP="00552A0B">
      <w:pPr>
        <w:pStyle w:val="Heading1"/>
        <w:numPr>
          <w:ilvl w:val="1"/>
          <w:numId w:val="19"/>
        </w:numPr>
        <w:tabs>
          <w:tab w:val="clear" w:pos="567"/>
          <w:tab w:val="clear" w:pos="1134"/>
        </w:tabs>
        <w:spacing w:before="0" w:after="16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The Rules of the proposed Amalgamated Organisation (including the eligibility rule) are Attachment “</w:t>
      </w:r>
      <w:r w:rsidRPr="00552A0B">
        <w:rPr>
          <w:rFonts w:ascii="Arial" w:hAnsi="Arial"/>
          <w:kern w:val="2"/>
          <w:sz w:val="20"/>
          <w:szCs w:val="20"/>
        </w:rPr>
        <w:t>ARA/NRA 1</w:t>
      </w:r>
      <w:r w:rsidRPr="00552A0B">
        <w:rPr>
          <w:rFonts w:ascii="Arial" w:hAnsi="Arial"/>
          <w:b w:val="0"/>
          <w:bCs w:val="0"/>
          <w:kern w:val="2"/>
          <w:sz w:val="20"/>
          <w:szCs w:val="20"/>
        </w:rPr>
        <w:t>” to this Scheme of Amalgamation.</w:t>
      </w:r>
      <w:r w:rsidRPr="00552A0B">
        <w:rPr>
          <w:rFonts w:ascii="Arial" w:hAnsi="Arial"/>
          <w:b w:val="0"/>
          <w:bCs w:val="0"/>
          <w:kern w:val="2"/>
          <w:sz w:val="20"/>
          <w:szCs w:val="20"/>
        </w:rPr>
        <w:br/>
      </w:r>
    </w:p>
    <w:p w14:paraId="2C4C78D1" w14:textId="77777777" w:rsidR="00552A0B" w:rsidRPr="00552A0B" w:rsidRDefault="00137F58" w:rsidP="00552A0B">
      <w:pPr>
        <w:pStyle w:val="Heading1"/>
        <w:numPr>
          <w:ilvl w:val="0"/>
          <w:numId w:val="19"/>
        </w:numPr>
        <w:tabs>
          <w:tab w:val="clear" w:pos="567"/>
          <w:tab w:val="clear" w:pos="1134"/>
          <w:tab w:val="num" w:pos="720"/>
        </w:tabs>
        <w:spacing w:before="0" w:after="160" w:line="360" w:lineRule="auto"/>
        <w:ind w:left="720" w:hanging="720"/>
        <w:contextualSpacing/>
        <w:rPr>
          <w:rFonts w:ascii="Arial" w:hAnsi="Arial"/>
          <w:kern w:val="2"/>
          <w:sz w:val="20"/>
          <w:szCs w:val="20"/>
        </w:rPr>
      </w:pPr>
      <w:r w:rsidRPr="00552A0B">
        <w:rPr>
          <w:rFonts w:ascii="Arial" w:hAnsi="Arial"/>
          <w:kern w:val="2"/>
          <w:sz w:val="20"/>
          <w:szCs w:val="20"/>
        </w:rPr>
        <w:t>PROPOSED MEMBERSHIP ARRANGEMENTS</w:t>
      </w:r>
    </w:p>
    <w:p w14:paraId="0CC3C4D1" w14:textId="77777777" w:rsidR="00552A0B" w:rsidRPr="00552A0B" w:rsidRDefault="00137F58" w:rsidP="00552A0B">
      <w:pPr>
        <w:pStyle w:val="Heading1"/>
        <w:numPr>
          <w:ilvl w:val="1"/>
          <w:numId w:val="19"/>
        </w:numPr>
        <w:tabs>
          <w:tab w:val="clear" w:pos="567"/>
          <w:tab w:val="clear" w:pos="1134"/>
        </w:tabs>
        <w:spacing w:before="0" w:after="16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Subject to the rights of members of organisations under the RO Act, upon the Amalgamation Day all members of the respective parties shall become members of the Amalgamated Organisation without payment of entrance fee.</w:t>
      </w:r>
      <w:r w:rsidRPr="00552A0B">
        <w:rPr>
          <w:rFonts w:ascii="Arial" w:hAnsi="Arial"/>
          <w:b w:val="0"/>
          <w:bCs w:val="0"/>
          <w:kern w:val="2"/>
          <w:sz w:val="20"/>
          <w:szCs w:val="20"/>
        </w:rPr>
        <w:br/>
      </w:r>
    </w:p>
    <w:p w14:paraId="4D624610" w14:textId="77777777" w:rsidR="00552A0B" w:rsidRPr="00552A0B" w:rsidRDefault="00137F58" w:rsidP="00552A0B">
      <w:pPr>
        <w:pStyle w:val="Heading1"/>
        <w:numPr>
          <w:ilvl w:val="0"/>
          <w:numId w:val="19"/>
        </w:numPr>
        <w:tabs>
          <w:tab w:val="clear" w:pos="567"/>
          <w:tab w:val="clear" w:pos="1134"/>
          <w:tab w:val="num" w:pos="720"/>
        </w:tabs>
        <w:spacing w:before="0" w:after="160" w:line="360" w:lineRule="auto"/>
        <w:ind w:left="720" w:hanging="720"/>
        <w:contextualSpacing/>
        <w:rPr>
          <w:rFonts w:ascii="Arial" w:hAnsi="Arial"/>
          <w:kern w:val="2"/>
          <w:sz w:val="20"/>
          <w:szCs w:val="20"/>
        </w:rPr>
      </w:pPr>
      <w:r w:rsidRPr="00552A0B">
        <w:rPr>
          <w:rFonts w:ascii="Arial" w:hAnsi="Arial"/>
          <w:color w:val="010202"/>
          <w:sz w:val="20"/>
          <w:szCs w:val="20"/>
        </w:rPr>
        <w:t>PROPOSED</w:t>
      </w:r>
      <w:r w:rsidRPr="00552A0B">
        <w:rPr>
          <w:rFonts w:ascii="Arial" w:hAnsi="Arial"/>
          <w:color w:val="010202"/>
          <w:spacing w:val="-5"/>
          <w:sz w:val="20"/>
          <w:szCs w:val="20"/>
        </w:rPr>
        <w:t xml:space="preserve"> </w:t>
      </w:r>
      <w:r w:rsidRPr="00552A0B">
        <w:rPr>
          <w:rFonts w:ascii="Arial" w:hAnsi="Arial"/>
          <w:color w:val="010202"/>
          <w:sz w:val="20"/>
          <w:szCs w:val="20"/>
        </w:rPr>
        <w:t>INTERIM</w:t>
      </w:r>
      <w:r w:rsidRPr="00552A0B">
        <w:rPr>
          <w:rFonts w:ascii="Arial" w:hAnsi="Arial"/>
          <w:color w:val="010202"/>
          <w:spacing w:val="-4"/>
          <w:sz w:val="20"/>
          <w:szCs w:val="20"/>
        </w:rPr>
        <w:t xml:space="preserve"> </w:t>
      </w:r>
      <w:r w:rsidRPr="00552A0B">
        <w:rPr>
          <w:rFonts w:ascii="Arial" w:hAnsi="Arial"/>
          <w:color w:val="010202"/>
          <w:sz w:val="20"/>
          <w:szCs w:val="20"/>
        </w:rPr>
        <w:t>OFFICERS</w:t>
      </w:r>
      <w:r w:rsidRPr="00552A0B">
        <w:rPr>
          <w:rFonts w:ascii="Arial" w:hAnsi="Arial"/>
          <w:color w:val="010202"/>
          <w:spacing w:val="-3"/>
          <w:sz w:val="20"/>
          <w:szCs w:val="20"/>
        </w:rPr>
        <w:t xml:space="preserve"> </w:t>
      </w:r>
      <w:r w:rsidRPr="00552A0B">
        <w:rPr>
          <w:rFonts w:ascii="Arial" w:hAnsi="Arial"/>
          <w:color w:val="010202"/>
          <w:sz w:val="20"/>
          <w:szCs w:val="20"/>
        </w:rPr>
        <w:t>OF</w:t>
      </w:r>
      <w:r w:rsidRPr="00552A0B">
        <w:rPr>
          <w:rFonts w:ascii="Arial" w:hAnsi="Arial"/>
          <w:color w:val="010202"/>
          <w:spacing w:val="-7"/>
          <w:sz w:val="20"/>
          <w:szCs w:val="20"/>
        </w:rPr>
        <w:t xml:space="preserve"> </w:t>
      </w:r>
      <w:r w:rsidRPr="00552A0B">
        <w:rPr>
          <w:rFonts w:ascii="Arial" w:hAnsi="Arial"/>
          <w:color w:val="010202"/>
          <w:sz w:val="20"/>
          <w:szCs w:val="20"/>
        </w:rPr>
        <w:t>THE</w:t>
      </w:r>
      <w:r w:rsidRPr="00552A0B">
        <w:rPr>
          <w:rFonts w:ascii="Arial" w:hAnsi="Arial"/>
          <w:color w:val="010202"/>
          <w:spacing w:val="-5"/>
          <w:sz w:val="20"/>
          <w:szCs w:val="20"/>
        </w:rPr>
        <w:t xml:space="preserve"> </w:t>
      </w:r>
      <w:r w:rsidRPr="00552A0B">
        <w:rPr>
          <w:rFonts w:ascii="Arial" w:hAnsi="Arial"/>
          <w:color w:val="010202"/>
          <w:sz w:val="20"/>
          <w:szCs w:val="20"/>
        </w:rPr>
        <w:t>AMALGAMATED</w:t>
      </w:r>
      <w:r w:rsidRPr="00552A0B">
        <w:rPr>
          <w:rFonts w:ascii="Arial" w:hAnsi="Arial"/>
          <w:color w:val="010202"/>
          <w:spacing w:val="-5"/>
          <w:sz w:val="20"/>
          <w:szCs w:val="20"/>
        </w:rPr>
        <w:t xml:space="preserve"> </w:t>
      </w:r>
      <w:r w:rsidRPr="00552A0B">
        <w:rPr>
          <w:rFonts w:ascii="Arial" w:hAnsi="Arial"/>
          <w:color w:val="010202"/>
          <w:spacing w:val="-2"/>
          <w:sz w:val="20"/>
          <w:szCs w:val="20"/>
        </w:rPr>
        <w:t>ORGANISATION</w:t>
      </w:r>
    </w:p>
    <w:p w14:paraId="4E26C03C" w14:textId="77777777" w:rsidR="00552A0B" w:rsidRPr="00552A0B" w:rsidRDefault="00137F58" w:rsidP="00552A0B">
      <w:pPr>
        <w:pStyle w:val="Heading1"/>
        <w:numPr>
          <w:ilvl w:val="1"/>
          <w:numId w:val="19"/>
        </w:numPr>
        <w:tabs>
          <w:tab w:val="clear" w:pos="567"/>
          <w:tab w:val="clear" w:pos="1134"/>
        </w:tabs>
        <w:spacing w:before="0" w:after="16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Any person who held office in the ARA or the NRA immediately prior to the Amalgamation Day shall cease to hold that office on the Amalgamation Day.</w:t>
      </w:r>
    </w:p>
    <w:p w14:paraId="3FA99144" w14:textId="77777777" w:rsidR="00552A0B" w:rsidRPr="00552A0B" w:rsidRDefault="00137F58" w:rsidP="00552A0B">
      <w:pPr>
        <w:pStyle w:val="Heading1"/>
        <w:numPr>
          <w:ilvl w:val="1"/>
          <w:numId w:val="19"/>
        </w:numPr>
        <w:tabs>
          <w:tab w:val="clear" w:pos="567"/>
          <w:tab w:val="clear" w:pos="1134"/>
        </w:tabs>
        <w:kinsoku w:val="0"/>
        <w:overflowPunct w:val="0"/>
        <w:spacing w:before="206" w:after="160" w:line="360" w:lineRule="auto"/>
        <w:ind w:left="709" w:hanging="709"/>
        <w:contextualSpacing/>
        <w:rPr>
          <w:rFonts w:ascii="Arial" w:hAnsi="Arial"/>
          <w:b w:val="0"/>
          <w:bCs w:val="0"/>
          <w:sz w:val="20"/>
          <w:szCs w:val="20"/>
        </w:rPr>
      </w:pPr>
      <w:r w:rsidRPr="00552A0B">
        <w:rPr>
          <w:rFonts w:ascii="Arial" w:hAnsi="Arial"/>
          <w:b w:val="0"/>
          <w:bCs w:val="0"/>
          <w:kern w:val="2"/>
          <w:sz w:val="20"/>
          <w:szCs w:val="20"/>
        </w:rPr>
        <w:t>The interim office holders of the proposed Amalgamated Organisation from the Amalgamation Day are as follows:</w:t>
      </w:r>
    </w:p>
    <w:tbl>
      <w:tblPr>
        <w:tblW w:w="0" w:type="auto"/>
        <w:tblInd w:w="1066" w:type="dxa"/>
        <w:tblLayout w:type="fixed"/>
        <w:tblCellMar>
          <w:left w:w="57" w:type="dxa"/>
          <w:right w:w="57" w:type="dxa"/>
        </w:tblCellMar>
        <w:tblLook w:val="0000" w:firstRow="0" w:lastRow="0" w:firstColumn="0" w:lastColumn="0" w:noHBand="0" w:noVBand="0"/>
      </w:tblPr>
      <w:tblGrid>
        <w:gridCol w:w="2729"/>
        <w:gridCol w:w="1702"/>
        <w:gridCol w:w="4018"/>
      </w:tblGrid>
      <w:tr w:rsidR="00D1015D" w14:paraId="30442D69" w14:textId="77777777" w:rsidTr="00965716">
        <w:trPr>
          <w:trHeight w:val="1345"/>
        </w:trPr>
        <w:tc>
          <w:tcPr>
            <w:tcW w:w="2729" w:type="dxa"/>
            <w:tcBorders>
              <w:top w:val="single" w:sz="4" w:space="0" w:color="010202"/>
              <w:left w:val="single" w:sz="4" w:space="0" w:color="010202"/>
              <w:bottom w:val="single" w:sz="4" w:space="0" w:color="010202"/>
              <w:right w:val="single" w:sz="4" w:space="0" w:color="010202"/>
            </w:tcBorders>
          </w:tcPr>
          <w:p w14:paraId="6736C4E1" w14:textId="77777777" w:rsidR="00552A0B" w:rsidRPr="00552A0B" w:rsidRDefault="00137F58" w:rsidP="00965716">
            <w:pPr>
              <w:pStyle w:val="TableParagraph"/>
              <w:keepNext/>
              <w:keepLines/>
              <w:kinsoku w:val="0"/>
              <w:overflowPunct w:val="0"/>
              <w:spacing w:before="122" w:line="360" w:lineRule="auto"/>
              <w:rPr>
                <w:b/>
                <w:bCs/>
                <w:color w:val="010202"/>
                <w:spacing w:val="-4"/>
                <w:sz w:val="20"/>
                <w:szCs w:val="20"/>
              </w:rPr>
            </w:pPr>
            <w:bookmarkStart w:id="1" w:name="_Hlk178161501"/>
            <w:r w:rsidRPr="00552A0B">
              <w:rPr>
                <w:b/>
                <w:bCs/>
                <w:color w:val="010202"/>
                <w:spacing w:val="-4"/>
                <w:sz w:val="20"/>
                <w:szCs w:val="20"/>
              </w:rPr>
              <w:t>Name</w:t>
            </w:r>
          </w:p>
        </w:tc>
        <w:tc>
          <w:tcPr>
            <w:tcW w:w="1702" w:type="dxa"/>
            <w:tcBorders>
              <w:top w:val="single" w:sz="4" w:space="0" w:color="010202"/>
              <w:left w:val="single" w:sz="4" w:space="0" w:color="010202"/>
              <w:bottom w:val="single" w:sz="4" w:space="0" w:color="010202"/>
              <w:right w:val="single" w:sz="4" w:space="0" w:color="010202"/>
            </w:tcBorders>
          </w:tcPr>
          <w:p w14:paraId="3B2BCA26" w14:textId="77777777" w:rsidR="00552A0B" w:rsidRPr="00552A0B" w:rsidRDefault="00137F58" w:rsidP="00965716">
            <w:pPr>
              <w:pStyle w:val="TableParagraph"/>
              <w:keepNext/>
              <w:keepLines/>
              <w:kinsoku w:val="0"/>
              <w:overflowPunct w:val="0"/>
              <w:spacing w:before="122" w:line="360" w:lineRule="auto"/>
              <w:ind w:right="114" w:hanging="1"/>
              <w:rPr>
                <w:b/>
                <w:bCs/>
                <w:color w:val="010202"/>
                <w:spacing w:val="-4"/>
                <w:sz w:val="20"/>
                <w:szCs w:val="20"/>
              </w:rPr>
            </w:pPr>
            <w:r w:rsidRPr="00552A0B">
              <w:rPr>
                <w:b/>
                <w:bCs/>
                <w:color w:val="010202"/>
                <w:spacing w:val="-2"/>
                <w:sz w:val="20"/>
                <w:szCs w:val="20"/>
              </w:rPr>
              <w:t xml:space="preserve">Constituent organisation </w:t>
            </w:r>
            <w:r w:rsidRPr="00552A0B">
              <w:rPr>
                <w:b/>
                <w:bCs/>
                <w:color w:val="010202"/>
                <w:sz w:val="20"/>
                <w:szCs w:val="20"/>
              </w:rPr>
              <w:t xml:space="preserve">(ARA or </w:t>
            </w:r>
            <w:r w:rsidRPr="00552A0B">
              <w:rPr>
                <w:b/>
                <w:bCs/>
                <w:color w:val="010202"/>
                <w:spacing w:val="-4"/>
                <w:sz w:val="20"/>
                <w:szCs w:val="20"/>
              </w:rPr>
              <w:t>NRA)</w:t>
            </w:r>
          </w:p>
        </w:tc>
        <w:tc>
          <w:tcPr>
            <w:tcW w:w="4018" w:type="dxa"/>
            <w:tcBorders>
              <w:top w:val="single" w:sz="4" w:space="0" w:color="010202"/>
              <w:left w:val="single" w:sz="4" w:space="0" w:color="010202"/>
              <w:bottom w:val="single" w:sz="4" w:space="0" w:color="010202"/>
              <w:right w:val="single" w:sz="4" w:space="0" w:color="010202"/>
            </w:tcBorders>
          </w:tcPr>
          <w:p w14:paraId="19F6E88D" w14:textId="77777777" w:rsidR="00552A0B" w:rsidRPr="00552A0B" w:rsidRDefault="00137F58" w:rsidP="00965716">
            <w:pPr>
              <w:pStyle w:val="TableParagraph"/>
              <w:keepNext/>
              <w:keepLines/>
              <w:kinsoku w:val="0"/>
              <w:overflowPunct w:val="0"/>
              <w:spacing w:before="122" w:line="360" w:lineRule="auto"/>
              <w:ind w:left="106"/>
              <w:rPr>
                <w:b/>
                <w:bCs/>
                <w:color w:val="010202"/>
                <w:spacing w:val="-2"/>
                <w:sz w:val="20"/>
                <w:szCs w:val="20"/>
              </w:rPr>
            </w:pPr>
            <w:r w:rsidRPr="00552A0B">
              <w:rPr>
                <w:b/>
                <w:bCs/>
                <w:color w:val="010202"/>
                <w:spacing w:val="-2"/>
                <w:sz w:val="20"/>
                <w:szCs w:val="20"/>
              </w:rPr>
              <w:t>Office/offices</w:t>
            </w:r>
          </w:p>
        </w:tc>
      </w:tr>
      <w:tr w:rsidR="00D1015D" w14:paraId="6D775D31" w14:textId="77777777" w:rsidTr="00965716">
        <w:trPr>
          <w:trHeight w:val="997"/>
        </w:trPr>
        <w:tc>
          <w:tcPr>
            <w:tcW w:w="2729" w:type="dxa"/>
            <w:tcBorders>
              <w:top w:val="single" w:sz="4" w:space="0" w:color="010202"/>
              <w:left w:val="single" w:sz="4" w:space="0" w:color="010202"/>
              <w:bottom w:val="single" w:sz="4" w:space="0" w:color="010202"/>
              <w:right w:val="single" w:sz="4" w:space="0" w:color="010202"/>
            </w:tcBorders>
          </w:tcPr>
          <w:p w14:paraId="428ED3DC" w14:textId="77777777" w:rsidR="00552A0B" w:rsidRPr="00552A0B" w:rsidRDefault="00137F58" w:rsidP="00965716">
            <w:pPr>
              <w:pStyle w:val="TableParagraph"/>
              <w:keepNext/>
              <w:keepLines/>
              <w:kinsoku w:val="0"/>
              <w:overflowPunct w:val="0"/>
              <w:spacing w:before="119" w:line="360" w:lineRule="auto"/>
              <w:ind w:left="0"/>
              <w:rPr>
                <w:color w:val="010202"/>
                <w:spacing w:val="-2"/>
                <w:sz w:val="20"/>
                <w:szCs w:val="20"/>
              </w:rPr>
            </w:pPr>
            <w:r w:rsidRPr="00552A0B">
              <w:rPr>
                <w:color w:val="010202"/>
                <w:spacing w:val="-2"/>
                <w:sz w:val="20"/>
                <w:szCs w:val="20"/>
              </w:rPr>
              <w:t>Nicole Sheffield</w:t>
            </w:r>
          </w:p>
        </w:tc>
        <w:tc>
          <w:tcPr>
            <w:tcW w:w="1702" w:type="dxa"/>
            <w:tcBorders>
              <w:top w:val="single" w:sz="4" w:space="0" w:color="010202"/>
              <w:left w:val="single" w:sz="4" w:space="0" w:color="010202"/>
              <w:bottom w:val="single" w:sz="4" w:space="0" w:color="010202"/>
              <w:right w:val="single" w:sz="4" w:space="0" w:color="010202"/>
            </w:tcBorders>
          </w:tcPr>
          <w:p w14:paraId="7C627A08" w14:textId="77777777" w:rsidR="00552A0B" w:rsidRPr="00552A0B" w:rsidRDefault="00137F58" w:rsidP="00965716">
            <w:pPr>
              <w:pStyle w:val="TableParagraph"/>
              <w:keepNext/>
              <w:keepLines/>
              <w:kinsoku w:val="0"/>
              <w:overflowPunct w:val="0"/>
              <w:spacing w:before="119" w:line="360" w:lineRule="auto"/>
              <w:ind w:left="0"/>
              <w:rPr>
                <w:color w:val="010202"/>
                <w:spacing w:val="-5"/>
                <w:sz w:val="20"/>
                <w:szCs w:val="20"/>
              </w:rPr>
            </w:pPr>
            <w:r w:rsidRPr="00552A0B">
              <w:rPr>
                <w:color w:val="010202"/>
                <w:spacing w:val="-5"/>
                <w:sz w:val="20"/>
                <w:szCs w:val="20"/>
              </w:rPr>
              <w:t>ARA</w:t>
            </w:r>
          </w:p>
        </w:tc>
        <w:tc>
          <w:tcPr>
            <w:tcW w:w="4018" w:type="dxa"/>
            <w:tcBorders>
              <w:top w:val="single" w:sz="4" w:space="0" w:color="010202"/>
              <w:left w:val="single" w:sz="4" w:space="0" w:color="010202"/>
              <w:bottom w:val="single" w:sz="4" w:space="0" w:color="010202"/>
              <w:right w:val="single" w:sz="4" w:space="0" w:color="010202"/>
            </w:tcBorders>
          </w:tcPr>
          <w:p w14:paraId="68F08050" w14:textId="77777777" w:rsidR="00552A0B" w:rsidRPr="00552A0B" w:rsidRDefault="00137F58" w:rsidP="00965716">
            <w:pPr>
              <w:pStyle w:val="TableParagraph"/>
              <w:keepNext/>
              <w:keepLines/>
              <w:kinsoku w:val="0"/>
              <w:overflowPunct w:val="0"/>
              <w:spacing w:before="119" w:line="360" w:lineRule="auto"/>
              <w:ind w:left="0" w:right="132"/>
              <w:rPr>
                <w:color w:val="010202"/>
                <w:sz w:val="20"/>
                <w:szCs w:val="20"/>
              </w:rPr>
            </w:pPr>
            <w:r w:rsidRPr="00552A0B">
              <w:rPr>
                <w:color w:val="010202"/>
                <w:sz w:val="20"/>
                <w:szCs w:val="20"/>
              </w:rPr>
              <w:t>Chair and Board Member</w:t>
            </w:r>
          </w:p>
        </w:tc>
      </w:tr>
      <w:tr w:rsidR="00D1015D" w14:paraId="046CB138" w14:textId="77777777" w:rsidTr="00965716">
        <w:trPr>
          <w:trHeight w:val="997"/>
        </w:trPr>
        <w:tc>
          <w:tcPr>
            <w:tcW w:w="2729" w:type="dxa"/>
            <w:tcBorders>
              <w:top w:val="single" w:sz="4" w:space="0" w:color="010202"/>
              <w:left w:val="single" w:sz="4" w:space="0" w:color="010202"/>
              <w:bottom w:val="single" w:sz="4" w:space="0" w:color="010202"/>
              <w:right w:val="single" w:sz="4" w:space="0" w:color="010202"/>
            </w:tcBorders>
          </w:tcPr>
          <w:p w14:paraId="173F22BB" w14:textId="77777777" w:rsidR="00552A0B" w:rsidRPr="00552A0B" w:rsidRDefault="00137F58" w:rsidP="00DB1247">
            <w:pPr>
              <w:pStyle w:val="TableParagraph"/>
              <w:kinsoku w:val="0"/>
              <w:overflowPunct w:val="0"/>
              <w:spacing w:before="119" w:line="360" w:lineRule="auto"/>
              <w:ind w:left="0"/>
              <w:rPr>
                <w:color w:val="010202"/>
                <w:spacing w:val="-4"/>
                <w:sz w:val="20"/>
                <w:szCs w:val="20"/>
              </w:rPr>
            </w:pPr>
            <w:r w:rsidRPr="00552A0B">
              <w:rPr>
                <w:color w:val="010202"/>
                <w:spacing w:val="-4"/>
                <w:sz w:val="20"/>
                <w:szCs w:val="20"/>
              </w:rPr>
              <w:t>Antony Moore</w:t>
            </w:r>
          </w:p>
        </w:tc>
        <w:tc>
          <w:tcPr>
            <w:tcW w:w="1702" w:type="dxa"/>
            <w:tcBorders>
              <w:top w:val="single" w:sz="4" w:space="0" w:color="010202"/>
              <w:left w:val="single" w:sz="4" w:space="0" w:color="010202"/>
              <w:bottom w:val="single" w:sz="4" w:space="0" w:color="010202"/>
              <w:right w:val="single" w:sz="4" w:space="0" w:color="010202"/>
            </w:tcBorders>
          </w:tcPr>
          <w:p w14:paraId="6C241235" w14:textId="77777777" w:rsidR="00552A0B" w:rsidRPr="00552A0B" w:rsidRDefault="00137F58" w:rsidP="00DB1247">
            <w:pPr>
              <w:pStyle w:val="TableParagraph"/>
              <w:kinsoku w:val="0"/>
              <w:overflowPunct w:val="0"/>
              <w:spacing w:before="119" w:line="360" w:lineRule="auto"/>
              <w:ind w:left="0"/>
              <w:rPr>
                <w:color w:val="010202"/>
                <w:spacing w:val="-5"/>
                <w:sz w:val="20"/>
                <w:szCs w:val="20"/>
              </w:rPr>
            </w:pPr>
            <w:r w:rsidRPr="00552A0B">
              <w:rPr>
                <w:color w:val="010202"/>
                <w:spacing w:val="-5"/>
                <w:sz w:val="20"/>
                <w:szCs w:val="20"/>
              </w:rPr>
              <w:t>NRA</w:t>
            </w:r>
          </w:p>
        </w:tc>
        <w:tc>
          <w:tcPr>
            <w:tcW w:w="4018" w:type="dxa"/>
            <w:tcBorders>
              <w:top w:val="single" w:sz="4" w:space="0" w:color="010202"/>
              <w:left w:val="single" w:sz="4" w:space="0" w:color="010202"/>
              <w:bottom w:val="single" w:sz="4" w:space="0" w:color="010202"/>
              <w:right w:val="single" w:sz="4" w:space="0" w:color="010202"/>
            </w:tcBorders>
          </w:tcPr>
          <w:p w14:paraId="3EDB76E3" w14:textId="77777777" w:rsidR="00552A0B" w:rsidRPr="00552A0B" w:rsidRDefault="00137F58" w:rsidP="00DB1247">
            <w:pPr>
              <w:pStyle w:val="TableParagraph"/>
              <w:kinsoku w:val="0"/>
              <w:overflowPunct w:val="0"/>
              <w:spacing w:before="119" w:line="360" w:lineRule="auto"/>
              <w:ind w:left="0"/>
              <w:rPr>
                <w:color w:val="010202"/>
                <w:spacing w:val="-4"/>
                <w:sz w:val="20"/>
                <w:szCs w:val="20"/>
              </w:rPr>
            </w:pPr>
            <w:r w:rsidRPr="00552A0B">
              <w:rPr>
                <w:color w:val="010202"/>
                <w:spacing w:val="-4"/>
                <w:sz w:val="20"/>
                <w:szCs w:val="20"/>
              </w:rPr>
              <w:t>Vice Chair and Board Member</w:t>
            </w:r>
          </w:p>
        </w:tc>
      </w:tr>
      <w:tr w:rsidR="00D1015D" w14:paraId="28A0E9C5" w14:textId="77777777" w:rsidTr="00965716">
        <w:trPr>
          <w:trHeight w:val="1000"/>
        </w:trPr>
        <w:tc>
          <w:tcPr>
            <w:tcW w:w="2729" w:type="dxa"/>
            <w:tcBorders>
              <w:top w:val="single" w:sz="4" w:space="0" w:color="010202"/>
              <w:left w:val="single" w:sz="4" w:space="0" w:color="010202"/>
              <w:bottom w:val="single" w:sz="4" w:space="0" w:color="010202"/>
              <w:right w:val="single" w:sz="4" w:space="0" w:color="010202"/>
            </w:tcBorders>
          </w:tcPr>
          <w:p w14:paraId="58D76126" w14:textId="77777777" w:rsidR="00552A0B" w:rsidRPr="00552A0B" w:rsidRDefault="00137F58" w:rsidP="00DB1247">
            <w:pPr>
              <w:pStyle w:val="TableParagraph"/>
              <w:kinsoku w:val="0"/>
              <w:overflowPunct w:val="0"/>
              <w:spacing w:before="119" w:line="360" w:lineRule="auto"/>
              <w:ind w:left="0"/>
              <w:rPr>
                <w:color w:val="010202"/>
                <w:spacing w:val="-2"/>
                <w:sz w:val="20"/>
                <w:szCs w:val="20"/>
              </w:rPr>
            </w:pPr>
            <w:r w:rsidRPr="00552A0B">
              <w:rPr>
                <w:color w:val="010202"/>
                <w:spacing w:val="-2"/>
                <w:sz w:val="20"/>
                <w:szCs w:val="20"/>
              </w:rPr>
              <w:lastRenderedPageBreak/>
              <w:t>Dorothy (Alice) Barbery</w:t>
            </w:r>
          </w:p>
        </w:tc>
        <w:tc>
          <w:tcPr>
            <w:tcW w:w="1702" w:type="dxa"/>
            <w:tcBorders>
              <w:top w:val="single" w:sz="4" w:space="0" w:color="010202"/>
              <w:left w:val="single" w:sz="4" w:space="0" w:color="010202"/>
              <w:bottom w:val="single" w:sz="4" w:space="0" w:color="010202"/>
              <w:right w:val="single" w:sz="4" w:space="0" w:color="010202"/>
            </w:tcBorders>
          </w:tcPr>
          <w:p w14:paraId="59B6C44C" w14:textId="77777777" w:rsidR="00552A0B" w:rsidRPr="00552A0B" w:rsidRDefault="00137F58" w:rsidP="00DB1247">
            <w:pPr>
              <w:pStyle w:val="TableParagraph"/>
              <w:kinsoku w:val="0"/>
              <w:overflowPunct w:val="0"/>
              <w:spacing w:line="360" w:lineRule="auto"/>
              <w:ind w:left="0"/>
              <w:rPr>
                <w:color w:val="010202"/>
                <w:spacing w:val="-5"/>
                <w:sz w:val="20"/>
                <w:szCs w:val="20"/>
              </w:rPr>
            </w:pPr>
            <w:r w:rsidRPr="00552A0B">
              <w:rPr>
                <w:color w:val="010202"/>
                <w:spacing w:val="-5"/>
                <w:sz w:val="20"/>
                <w:szCs w:val="20"/>
              </w:rPr>
              <w:t>NRA</w:t>
            </w:r>
          </w:p>
        </w:tc>
        <w:tc>
          <w:tcPr>
            <w:tcW w:w="4018" w:type="dxa"/>
            <w:tcBorders>
              <w:top w:val="single" w:sz="4" w:space="0" w:color="010202"/>
              <w:left w:val="single" w:sz="4" w:space="0" w:color="010202"/>
              <w:bottom w:val="single" w:sz="4" w:space="0" w:color="010202"/>
              <w:right w:val="single" w:sz="4" w:space="0" w:color="010202"/>
            </w:tcBorders>
          </w:tcPr>
          <w:p w14:paraId="53957B1D" w14:textId="77777777" w:rsidR="00552A0B" w:rsidRPr="00552A0B" w:rsidRDefault="00137F58" w:rsidP="00DB1247">
            <w:pPr>
              <w:pStyle w:val="TableParagraph"/>
              <w:kinsoku w:val="0"/>
              <w:overflowPunct w:val="0"/>
              <w:spacing w:line="360" w:lineRule="auto"/>
              <w:ind w:left="0" w:right="96"/>
              <w:rPr>
                <w:color w:val="010202"/>
                <w:sz w:val="20"/>
                <w:szCs w:val="20"/>
              </w:rPr>
            </w:pPr>
            <w:r w:rsidRPr="00552A0B">
              <w:rPr>
                <w:color w:val="010202"/>
                <w:sz w:val="20"/>
                <w:szCs w:val="20"/>
              </w:rPr>
              <w:t>Board Member</w:t>
            </w:r>
          </w:p>
        </w:tc>
      </w:tr>
      <w:tr w:rsidR="00D1015D" w14:paraId="48B82766" w14:textId="77777777" w:rsidTr="00965716">
        <w:trPr>
          <w:trHeight w:val="745"/>
        </w:trPr>
        <w:tc>
          <w:tcPr>
            <w:tcW w:w="2729" w:type="dxa"/>
            <w:tcBorders>
              <w:top w:val="single" w:sz="4" w:space="0" w:color="010202"/>
              <w:left w:val="single" w:sz="4" w:space="0" w:color="010202"/>
              <w:bottom w:val="single" w:sz="4" w:space="0" w:color="010202"/>
              <w:right w:val="single" w:sz="4" w:space="0" w:color="010202"/>
            </w:tcBorders>
          </w:tcPr>
          <w:p w14:paraId="4034E310" w14:textId="77777777" w:rsidR="00552A0B" w:rsidRPr="00552A0B" w:rsidRDefault="00137F58" w:rsidP="00DB1247">
            <w:pPr>
              <w:pStyle w:val="TableParagraph"/>
              <w:kinsoku w:val="0"/>
              <w:overflowPunct w:val="0"/>
              <w:spacing w:before="119" w:line="360" w:lineRule="auto"/>
              <w:ind w:left="0"/>
              <w:rPr>
                <w:color w:val="010202"/>
                <w:spacing w:val="-2"/>
                <w:sz w:val="20"/>
                <w:szCs w:val="20"/>
              </w:rPr>
            </w:pPr>
            <w:r w:rsidRPr="00552A0B">
              <w:rPr>
                <w:color w:val="010202"/>
                <w:spacing w:val="-2"/>
                <w:sz w:val="20"/>
                <w:szCs w:val="20"/>
              </w:rPr>
              <w:t>Sharon Beaumont</w:t>
            </w:r>
          </w:p>
        </w:tc>
        <w:tc>
          <w:tcPr>
            <w:tcW w:w="1702" w:type="dxa"/>
            <w:tcBorders>
              <w:top w:val="single" w:sz="4" w:space="0" w:color="010202"/>
              <w:left w:val="single" w:sz="4" w:space="0" w:color="010202"/>
              <w:bottom w:val="single" w:sz="4" w:space="0" w:color="010202"/>
              <w:right w:val="single" w:sz="4" w:space="0" w:color="010202"/>
            </w:tcBorders>
          </w:tcPr>
          <w:p w14:paraId="47F7B501" w14:textId="77777777" w:rsidR="00552A0B" w:rsidRPr="00552A0B" w:rsidRDefault="00137F58" w:rsidP="00DB1247">
            <w:pPr>
              <w:pStyle w:val="TableParagraph"/>
              <w:kinsoku w:val="0"/>
              <w:overflowPunct w:val="0"/>
              <w:spacing w:line="360" w:lineRule="auto"/>
              <w:ind w:left="0"/>
              <w:rPr>
                <w:color w:val="010202"/>
                <w:spacing w:val="-5"/>
                <w:sz w:val="20"/>
                <w:szCs w:val="20"/>
              </w:rPr>
            </w:pPr>
            <w:r w:rsidRPr="00552A0B">
              <w:rPr>
                <w:color w:val="010202"/>
                <w:spacing w:val="-5"/>
                <w:sz w:val="20"/>
                <w:szCs w:val="20"/>
              </w:rPr>
              <w:t>ARA</w:t>
            </w:r>
          </w:p>
        </w:tc>
        <w:tc>
          <w:tcPr>
            <w:tcW w:w="4018" w:type="dxa"/>
            <w:tcBorders>
              <w:top w:val="single" w:sz="4" w:space="0" w:color="010202"/>
              <w:left w:val="single" w:sz="4" w:space="0" w:color="010202"/>
              <w:bottom w:val="single" w:sz="4" w:space="0" w:color="010202"/>
              <w:right w:val="single" w:sz="4" w:space="0" w:color="010202"/>
            </w:tcBorders>
          </w:tcPr>
          <w:p w14:paraId="04E7B930" w14:textId="77777777" w:rsidR="00552A0B" w:rsidRPr="00552A0B" w:rsidRDefault="00137F58" w:rsidP="00DB1247">
            <w:pPr>
              <w:pStyle w:val="TableParagraph"/>
              <w:kinsoku w:val="0"/>
              <w:overflowPunct w:val="0"/>
              <w:spacing w:line="360" w:lineRule="auto"/>
              <w:ind w:left="0" w:right="96"/>
              <w:rPr>
                <w:color w:val="010202"/>
                <w:sz w:val="20"/>
                <w:szCs w:val="20"/>
              </w:rPr>
            </w:pPr>
            <w:r w:rsidRPr="00552A0B">
              <w:rPr>
                <w:color w:val="010202"/>
                <w:sz w:val="20"/>
                <w:szCs w:val="20"/>
              </w:rPr>
              <w:t>Board Member</w:t>
            </w:r>
          </w:p>
        </w:tc>
      </w:tr>
      <w:tr w:rsidR="00D1015D" w14:paraId="5C660B28" w14:textId="77777777" w:rsidTr="00965716">
        <w:trPr>
          <w:trHeight w:val="745"/>
        </w:trPr>
        <w:tc>
          <w:tcPr>
            <w:tcW w:w="2729" w:type="dxa"/>
            <w:tcBorders>
              <w:top w:val="single" w:sz="4" w:space="0" w:color="010202"/>
              <w:left w:val="single" w:sz="4" w:space="0" w:color="010202"/>
              <w:bottom w:val="single" w:sz="4" w:space="0" w:color="010202"/>
              <w:right w:val="single" w:sz="4" w:space="0" w:color="010202"/>
            </w:tcBorders>
          </w:tcPr>
          <w:p w14:paraId="5BCC6066" w14:textId="77777777" w:rsidR="00552A0B" w:rsidRPr="00552A0B" w:rsidRDefault="00137F58" w:rsidP="00DB1247">
            <w:pPr>
              <w:pStyle w:val="TableParagraph"/>
              <w:kinsoku w:val="0"/>
              <w:overflowPunct w:val="0"/>
              <w:spacing w:before="119" w:line="360" w:lineRule="auto"/>
              <w:ind w:left="0"/>
              <w:rPr>
                <w:color w:val="010202"/>
                <w:spacing w:val="-2"/>
                <w:sz w:val="20"/>
                <w:szCs w:val="20"/>
              </w:rPr>
            </w:pPr>
            <w:r w:rsidRPr="00552A0B">
              <w:rPr>
                <w:color w:val="010202"/>
                <w:spacing w:val="-2"/>
                <w:sz w:val="20"/>
                <w:szCs w:val="20"/>
              </w:rPr>
              <w:t>Shane Bracken</w:t>
            </w:r>
          </w:p>
        </w:tc>
        <w:tc>
          <w:tcPr>
            <w:tcW w:w="1702" w:type="dxa"/>
            <w:tcBorders>
              <w:top w:val="single" w:sz="4" w:space="0" w:color="010202"/>
              <w:left w:val="single" w:sz="4" w:space="0" w:color="010202"/>
              <w:bottom w:val="single" w:sz="4" w:space="0" w:color="010202"/>
              <w:right w:val="single" w:sz="4" w:space="0" w:color="010202"/>
            </w:tcBorders>
          </w:tcPr>
          <w:p w14:paraId="4A9B1BEB" w14:textId="77777777" w:rsidR="00552A0B" w:rsidRPr="00552A0B" w:rsidRDefault="00137F58" w:rsidP="00DB1247">
            <w:pPr>
              <w:pStyle w:val="TableParagraph"/>
              <w:kinsoku w:val="0"/>
              <w:overflowPunct w:val="0"/>
              <w:spacing w:line="360" w:lineRule="auto"/>
              <w:ind w:left="0"/>
              <w:rPr>
                <w:color w:val="010202"/>
                <w:spacing w:val="-5"/>
                <w:sz w:val="20"/>
                <w:szCs w:val="20"/>
              </w:rPr>
            </w:pPr>
            <w:r w:rsidRPr="00552A0B">
              <w:rPr>
                <w:color w:val="010202"/>
                <w:spacing w:val="-5"/>
                <w:sz w:val="20"/>
                <w:szCs w:val="20"/>
              </w:rPr>
              <w:t>NRA</w:t>
            </w:r>
          </w:p>
        </w:tc>
        <w:tc>
          <w:tcPr>
            <w:tcW w:w="4018" w:type="dxa"/>
            <w:tcBorders>
              <w:top w:val="single" w:sz="4" w:space="0" w:color="010202"/>
              <w:left w:val="single" w:sz="4" w:space="0" w:color="010202"/>
              <w:bottom w:val="single" w:sz="4" w:space="0" w:color="010202"/>
              <w:right w:val="single" w:sz="4" w:space="0" w:color="010202"/>
            </w:tcBorders>
          </w:tcPr>
          <w:p w14:paraId="3B8AF1AB" w14:textId="77777777" w:rsidR="00552A0B" w:rsidRPr="00552A0B" w:rsidRDefault="00137F58" w:rsidP="00DB1247">
            <w:pPr>
              <w:pStyle w:val="TableParagraph"/>
              <w:kinsoku w:val="0"/>
              <w:overflowPunct w:val="0"/>
              <w:spacing w:line="360" w:lineRule="auto"/>
              <w:ind w:left="0" w:right="96"/>
              <w:rPr>
                <w:color w:val="010202"/>
                <w:sz w:val="20"/>
                <w:szCs w:val="20"/>
              </w:rPr>
            </w:pPr>
            <w:r w:rsidRPr="00552A0B">
              <w:rPr>
                <w:color w:val="010202"/>
                <w:sz w:val="20"/>
                <w:szCs w:val="20"/>
              </w:rPr>
              <w:t>Board Member</w:t>
            </w:r>
          </w:p>
        </w:tc>
      </w:tr>
      <w:tr w:rsidR="00D1015D" w14:paraId="795C1432" w14:textId="77777777" w:rsidTr="00965716">
        <w:trPr>
          <w:trHeight w:val="745"/>
        </w:trPr>
        <w:tc>
          <w:tcPr>
            <w:tcW w:w="2729" w:type="dxa"/>
            <w:tcBorders>
              <w:top w:val="single" w:sz="4" w:space="0" w:color="010202"/>
              <w:left w:val="single" w:sz="4" w:space="0" w:color="010202"/>
              <w:bottom w:val="single" w:sz="4" w:space="0" w:color="010202"/>
              <w:right w:val="single" w:sz="4" w:space="0" w:color="010202"/>
            </w:tcBorders>
          </w:tcPr>
          <w:p w14:paraId="51C6D5CC" w14:textId="77777777" w:rsidR="00552A0B" w:rsidRPr="00552A0B" w:rsidRDefault="00137F58" w:rsidP="00DB1247">
            <w:pPr>
              <w:pStyle w:val="TableParagraph"/>
              <w:kinsoku w:val="0"/>
              <w:overflowPunct w:val="0"/>
              <w:spacing w:before="119" w:line="360" w:lineRule="auto"/>
              <w:ind w:left="0"/>
              <w:rPr>
                <w:color w:val="010202"/>
                <w:spacing w:val="-2"/>
                <w:sz w:val="20"/>
                <w:szCs w:val="20"/>
              </w:rPr>
            </w:pPr>
            <w:r w:rsidRPr="00552A0B">
              <w:rPr>
                <w:color w:val="010202"/>
                <w:spacing w:val="-2"/>
                <w:sz w:val="20"/>
                <w:szCs w:val="20"/>
              </w:rPr>
              <w:t>Krista Diez-Simson</w:t>
            </w:r>
          </w:p>
        </w:tc>
        <w:tc>
          <w:tcPr>
            <w:tcW w:w="1702" w:type="dxa"/>
            <w:tcBorders>
              <w:top w:val="single" w:sz="4" w:space="0" w:color="010202"/>
              <w:left w:val="single" w:sz="4" w:space="0" w:color="010202"/>
              <w:bottom w:val="single" w:sz="4" w:space="0" w:color="010202"/>
              <w:right w:val="single" w:sz="4" w:space="0" w:color="010202"/>
            </w:tcBorders>
          </w:tcPr>
          <w:p w14:paraId="5404CBE6" w14:textId="77777777" w:rsidR="00552A0B" w:rsidRPr="00552A0B" w:rsidRDefault="00137F58" w:rsidP="00DB1247">
            <w:pPr>
              <w:pStyle w:val="TableParagraph"/>
              <w:kinsoku w:val="0"/>
              <w:overflowPunct w:val="0"/>
              <w:spacing w:line="360" w:lineRule="auto"/>
              <w:ind w:left="0"/>
              <w:rPr>
                <w:color w:val="010202"/>
                <w:spacing w:val="-5"/>
                <w:sz w:val="20"/>
                <w:szCs w:val="20"/>
              </w:rPr>
            </w:pPr>
            <w:r w:rsidRPr="00552A0B">
              <w:rPr>
                <w:color w:val="010202"/>
                <w:spacing w:val="-5"/>
                <w:sz w:val="20"/>
                <w:szCs w:val="20"/>
              </w:rPr>
              <w:t>ARA</w:t>
            </w:r>
          </w:p>
        </w:tc>
        <w:tc>
          <w:tcPr>
            <w:tcW w:w="4018" w:type="dxa"/>
            <w:tcBorders>
              <w:top w:val="single" w:sz="4" w:space="0" w:color="010202"/>
              <w:left w:val="single" w:sz="4" w:space="0" w:color="010202"/>
              <w:bottom w:val="single" w:sz="4" w:space="0" w:color="010202"/>
              <w:right w:val="single" w:sz="4" w:space="0" w:color="010202"/>
            </w:tcBorders>
          </w:tcPr>
          <w:p w14:paraId="570F19C2" w14:textId="77777777" w:rsidR="00552A0B" w:rsidRPr="00552A0B" w:rsidRDefault="00137F58" w:rsidP="00DB1247">
            <w:pPr>
              <w:pStyle w:val="TableParagraph"/>
              <w:kinsoku w:val="0"/>
              <w:overflowPunct w:val="0"/>
              <w:spacing w:line="360" w:lineRule="auto"/>
              <w:ind w:left="0" w:right="96"/>
              <w:rPr>
                <w:color w:val="010202"/>
                <w:sz w:val="20"/>
                <w:szCs w:val="20"/>
              </w:rPr>
            </w:pPr>
            <w:r w:rsidRPr="00552A0B">
              <w:rPr>
                <w:color w:val="010202"/>
                <w:sz w:val="20"/>
                <w:szCs w:val="20"/>
              </w:rPr>
              <w:t>Board Member</w:t>
            </w:r>
          </w:p>
        </w:tc>
      </w:tr>
      <w:tr w:rsidR="00D1015D" w14:paraId="0679CD99" w14:textId="77777777" w:rsidTr="00965716">
        <w:trPr>
          <w:trHeight w:val="745"/>
        </w:trPr>
        <w:tc>
          <w:tcPr>
            <w:tcW w:w="2729" w:type="dxa"/>
            <w:tcBorders>
              <w:top w:val="single" w:sz="4" w:space="0" w:color="010202"/>
              <w:left w:val="single" w:sz="4" w:space="0" w:color="010202"/>
              <w:bottom w:val="single" w:sz="4" w:space="0" w:color="010202"/>
              <w:right w:val="single" w:sz="4" w:space="0" w:color="010202"/>
            </w:tcBorders>
          </w:tcPr>
          <w:p w14:paraId="5C7FB182" w14:textId="77777777" w:rsidR="00552A0B" w:rsidRPr="00552A0B" w:rsidRDefault="00137F58" w:rsidP="00DB1247">
            <w:pPr>
              <w:pStyle w:val="TableParagraph"/>
              <w:kinsoku w:val="0"/>
              <w:overflowPunct w:val="0"/>
              <w:spacing w:before="119" w:line="360" w:lineRule="auto"/>
              <w:ind w:left="0"/>
              <w:rPr>
                <w:color w:val="010202"/>
                <w:spacing w:val="-2"/>
                <w:sz w:val="20"/>
                <w:szCs w:val="20"/>
              </w:rPr>
            </w:pPr>
            <w:r w:rsidRPr="00552A0B">
              <w:rPr>
                <w:color w:val="010202"/>
                <w:spacing w:val="-2"/>
                <w:sz w:val="20"/>
                <w:szCs w:val="20"/>
              </w:rPr>
              <w:t>Drew Meads</w:t>
            </w:r>
          </w:p>
        </w:tc>
        <w:tc>
          <w:tcPr>
            <w:tcW w:w="1702" w:type="dxa"/>
            <w:tcBorders>
              <w:top w:val="single" w:sz="4" w:space="0" w:color="010202"/>
              <w:left w:val="single" w:sz="4" w:space="0" w:color="010202"/>
              <w:bottom w:val="single" w:sz="4" w:space="0" w:color="010202"/>
              <w:right w:val="single" w:sz="4" w:space="0" w:color="010202"/>
            </w:tcBorders>
          </w:tcPr>
          <w:p w14:paraId="29C99F12" w14:textId="77777777" w:rsidR="00552A0B" w:rsidRPr="00552A0B" w:rsidRDefault="00137F58" w:rsidP="00DB1247">
            <w:pPr>
              <w:pStyle w:val="TableParagraph"/>
              <w:kinsoku w:val="0"/>
              <w:overflowPunct w:val="0"/>
              <w:spacing w:line="360" w:lineRule="auto"/>
              <w:ind w:left="0"/>
              <w:rPr>
                <w:color w:val="010202"/>
                <w:spacing w:val="-5"/>
                <w:sz w:val="20"/>
                <w:szCs w:val="20"/>
              </w:rPr>
            </w:pPr>
            <w:r w:rsidRPr="00552A0B">
              <w:rPr>
                <w:color w:val="010202"/>
                <w:spacing w:val="-5"/>
                <w:sz w:val="20"/>
                <w:szCs w:val="20"/>
              </w:rPr>
              <w:t>ARA</w:t>
            </w:r>
          </w:p>
        </w:tc>
        <w:tc>
          <w:tcPr>
            <w:tcW w:w="4018" w:type="dxa"/>
            <w:tcBorders>
              <w:top w:val="single" w:sz="4" w:space="0" w:color="010202"/>
              <w:left w:val="single" w:sz="4" w:space="0" w:color="010202"/>
              <w:bottom w:val="single" w:sz="4" w:space="0" w:color="010202"/>
              <w:right w:val="single" w:sz="4" w:space="0" w:color="010202"/>
            </w:tcBorders>
          </w:tcPr>
          <w:p w14:paraId="36E83D06" w14:textId="77777777" w:rsidR="00552A0B" w:rsidRPr="00552A0B" w:rsidRDefault="00137F58" w:rsidP="00DB1247">
            <w:pPr>
              <w:pStyle w:val="TableParagraph"/>
              <w:kinsoku w:val="0"/>
              <w:overflowPunct w:val="0"/>
              <w:spacing w:line="360" w:lineRule="auto"/>
              <w:ind w:left="0" w:right="96"/>
              <w:rPr>
                <w:color w:val="010202"/>
                <w:sz w:val="20"/>
                <w:szCs w:val="20"/>
              </w:rPr>
            </w:pPr>
            <w:r w:rsidRPr="00552A0B">
              <w:rPr>
                <w:color w:val="010202"/>
                <w:sz w:val="20"/>
                <w:szCs w:val="20"/>
              </w:rPr>
              <w:t xml:space="preserve">Board Member </w:t>
            </w:r>
          </w:p>
        </w:tc>
      </w:tr>
      <w:tr w:rsidR="00D1015D" w14:paraId="17C8A5BB" w14:textId="77777777" w:rsidTr="00965716">
        <w:trPr>
          <w:trHeight w:val="745"/>
        </w:trPr>
        <w:tc>
          <w:tcPr>
            <w:tcW w:w="2729" w:type="dxa"/>
            <w:tcBorders>
              <w:top w:val="single" w:sz="4" w:space="0" w:color="010202"/>
              <w:left w:val="single" w:sz="4" w:space="0" w:color="010202"/>
              <w:bottom w:val="single" w:sz="4" w:space="0" w:color="010202"/>
              <w:right w:val="single" w:sz="4" w:space="0" w:color="010202"/>
            </w:tcBorders>
          </w:tcPr>
          <w:p w14:paraId="09D125D3" w14:textId="77777777" w:rsidR="00552A0B" w:rsidRPr="00552A0B" w:rsidRDefault="00137F58" w:rsidP="00AC0973">
            <w:pPr>
              <w:pStyle w:val="TableParagraph"/>
              <w:kinsoku w:val="0"/>
              <w:overflowPunct w:val="0"/>
              <w:spacing w:before="119" w:line="360" w:lineRule="auto"/>
              <w:ind w:left="0"/>
              <w:rPr>
                <w:color w:val="010202"/>
                <w:spacing w:val="-2"/>
                <w:sz w:val="20"/>
                <w:szCs w:val="20"/>
              </w:rPr>
            </w:pPr>
            <w:r w:rsidRPr="00552A0B">
              <w:rPr>
                <w:color w:val="010202"/>
                <w:spacing w:val="-2"/>
                <w:sz w:val="20"/>
                <w:szCs w:val="20"/>
              </w:rPr>
              <w:t>Anthony Wilson</w:t>
            </w:r>
          </w:p>
        </w:tc>
        <w:tc>
          <w:tcPr>
            <w:tcW w:w="1702" w:type="dxa"/>
            <w:tcBorders>
              <w:top w:val="single" w:sz="4" w:space="0" w:color="010202"/>
              <w:left w:val="single" w:sz="4" w:space="0" w:color="010202"/>
              <w:bottom w:val="single" w:sz="4" w:space="0" w:color="010202"/>
              <w:right w:val="single" w:sz="4" w:space="0" w:color="010202"/>
            </w:tcBorders>
          </w:tcPr>
          <w:p w14:paraId="37A4CED1" w14:textId="77777777" w:rsidR="00552A0B" w:rsidRPr="00552A0B" w:rsidRDefault="00137F58" w:rsidP="00AC0973">
            <w:pPr>
              <w:pStyle w:val="TableParagraph"/>
              <w:kinsoku w:val="0"/>
              <w:overflowPunct w:val="0"/>
              <w:spacing w:line="360" w:lineRule="auto"/>
              <w:ind w:left="0"/>
              <w:rPr>
                <w:color w:val="010202"/>
                <w:spacing w:val="-5"/>
                <w:sz w:val="20"/>
                <w:szCs w:val="20"/>
              </w:rPr>
            </w:pPr>
            <w:r w:rsidRPr="00552A0B">
              <w:rPr>
                <w:color w:val="010202"/>
                <w:spacing w:val="-5"/>
                <w:sz w:val="20"/>
                <w:szCs w:val="20"/>
              </w:rPr>
              <w:t>NRA</w:t>
            </w:r>
          </w:p>
        </w:tc>
        <w:tc>
          <w:tcPr>
            <w:tcW w:w="4018" w:type="dxa"/>
            <w:tcBorders>
              <w:top w:val="single" w:sz="4" w:space="0" w:color="010202"/>
              <w:left w:val="single" w:sz="4" w:space="0" w:color="010202"/>
              <w:bottom w:val="single" w:sz="4" w:space="0" w:color="010202"/>
              <w:right w:val="single" w:sz="4" w:space="0" w:color="010202"/>
            </w:tcBorders>
          </w:tcPr>
          <w:p w14:paraId="489F067C" w14:textId="77777777" w:rsidR="00552A0B" w:rsidRPr="00552A0B" w:rsidRDefault="00137F58" w:rsidP="00AC0973">
            <w:pPr>
              <w:pStyle w:val="TableParagraph"/>
              <w:kinsoku w:val="0"/>
              <w:overflowPunct w:val="0"/>
              <w:spacing w:line="360" w:lineRule="auto"/>
              <w:ind w:left="0" w:right="96"/>
              <w:rPr>
                <w:color w:val="010202"/>
                <w:sz w:val="20"/>
                <w:szCs w:val="20"/>
              </w:rPr>
            </w:pPr>
            <w:r w:rsidRPr="00552A0B">
              <w:rPr>
                <w:color w:val="010202"/>
                <w:sz w:val="20"/>
                <w:szCs w:val="20"/>
              </w:rPr>
              <w:t xml:space="preserve">Board Member </w:t>
            </w:r>
          </w:p>
        </w:tc>
      </w:tr>
      <w:bookmarkEnd w:id="1"/>
    </w:tbl>
    <w:p w14:paraId="078AB2E1" w14:textId="77777777" w:rsidR="00552A0B" w:rsidRPr="00552A0B" w:rsidRDefault="00552A0B" w:rsidP="003F766C">
      <w:pPr>
        <w:pStyle w:val="BodyText"/>
        <w:kinsoku w:val="0"/>
        <w:overflowPunct w:val="0"/>
        <w:spacing w:before="164" w:line="360" w:lineRule="auto"/>
        <w:rPr>
          <w:sz w:val="20"/>
          <w:szCs w:val="20"/>
        </w:rPr>
      </w:pPr>
    </w:p>
    <w:p w14:paraId="6EFD2133" w14:textId="77777777" w:rsidR="00552A0B" w:rsidRPr="00552A0B" w:rsidRDefault="00137F58" w:rsidP="00552A0B">
      <w:pPr>
        <w:pStyle w:val="Heading1"/>
        <w:numPr>
          <w:ilvl w:val="0"/>
          <w:numId w:val="19"/>
        </w:numPr>
        <w:tabs>
          <w:tab w:val="clear" w:pos="567"/>
          <w:tab w:val="clear" w:pos="1134"/>
          <w:tab w:val="num" w:pos="720"/>
        </w:tabs>
        <w:spacing w:before="0" w:after="160" w:line="360" w:lineRule="auto"/>
        <w:ind w:left="720" w:hanging="720"/>
        <w:contextualSpacing/>
        <w:rPr>
          <w:rFonts w:ascii="Arial" w:hAnsi="Arial"/>
          <w:color w:val="010202"/>
          <w:sz w:val="20"/>
          <w:szCs w:val="20"/>
        </w:rPr>
      </w:pPr>
      <w:r w:rsidRPr="00552A0B">
        <w:rPr>
          <w:rFonts w:ascii="Arial" w:hAnsi="Arial"/>
          <w:color w:val="010202"/>
          <w:sz w:val="20"/>
          <w:szCs w:val="20"/>
        </w:rPr>
        <w:t>PROPOSED ARRANGEMENTS IN RELATION TO PROPERTY AND ASSETS</w:t>
      </w:r>
    </w:p>
    <w:p w14:paraId="7FEF9BF5" w14:textId="77777777" w:rsidR="00552A0B" w:rsidRPr="00552A0B" w:rsidRDefault="00137F58" w:rsidP="00552A0B">
      <w:pPr>
        <w:pStyle w:val="Heading1"/>
        <w:numPr>
          <w:ilvl w:val="1"/>
          <w:numId w:val="19"/>
        </w:numPr>
        <w:tabs>
          <w:tab w:val="clear" w:pos="567"/>
          <w:tab w:val="clear" w:pos="1134"/>
        </w:tabs>
        <w:spacing w:before="0" w:after="16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On the Amalgamation Day all of the property and assets of the parties (including without limitation all Business Names) shall become the property and assets of the proposed Amalgamated Organisation, and that Organisation will take such steps as it may be advised to perfect such transfers as may be required.</w:t>
      </w:r>
      <w:r w:rsidRPr="00552A0B">
        <w:rPr>
          <w:rFonts w:ascii="Arial" w:hAnsi="Arial"/>
          <w:b w:val="0"/>
          <w:bCs w:val="0"/>
          <w:kern w:val="2"/>
          <w:sz w:val="20"/>
          <w:szCs w:val="20"/>
        </w:rPr>
        <w:br/>
      </w:r>
    </w:p>
    <w:p w14:paraId="263EFEB7" w14:textId="77777777" w:rsidR="00552A0B" w:rsidRPr="00552A0B" w:rsidRDefault="00137F58" w:rsidP="00552A0B">
      <w:pPr>
        <w:pStyle w:val="Heading1"/>
        <w:numPr>
          <w:ilvl w:val="0"/>
          <w:numId w:val="19"/>
        </w:numPr>
        <w:tabs>
          <w:tab w:val="clear" w:pos="567"/>
          <w:tab w:val="clear" w:pos="1134"/>
          <w:tab w:val="num" w:pos="720"/>
        </w:tabs>
        <w:spacing w:before="0" w:after="160" w:line="360" w:lineRule="auto"/>
        <w:ind w:left="720" w:hanging="720"/>
        <w:contextualSpacing/>
        <w:rPr>
          <w:rFonts w:ascii="Arial" w:hAnsi="Arial"/>
          <w:color w:val="010202"/>
          <w:spacing w:val="-2"/>
          <w:sz w:val="20"/>
          <w:szCs w:val="20"/>
        </w:rPr>
      </w:pPr>
      <w:r w:rsidRPr="00552A0B">
        <w:rPr>
          <w:rFonts w:ascii="Arial" w:hAnsi="Arial"/>
          <w:color w:val="010202"/>
          <w:sz w:val="20"/>
          <w:szCs w:val="20"/>
        </w:rPr>
        <w:t>PROPOSED STAFF ARRANGEMENTS</w:t>
      </w:r>
    </w:p>
    <w:p w14:paraId="59BE7DEF" w14:textId="77777777" w:rsidR="00552A0B" w:rsidRPr="00552A0B" w:rsidRDefault="00137F58" w:rsidP="00552A0B">
      <w:pPr>
        <w:pStyle w:val="Heading1"/>
        <w:numPr>
          <w:ilvl w:val="1"/>
          <w:numId w:val="19"/>
        </w:numPr>
        <w:tabs>
          <w:tab w:val="clear" w:pos="567"/>
          <w:tab w:val="clear" w:pos="1134"/>
        </w:tabs>
        <w:spacing w:before="0" w:after="160" w:line="360" w:lineRule="auto"/>
        <w:ind w:left="709" w:hanging="709"/>
        <w:contextualSpacing/>
        <w:rPr>
          <w:rFonts w:ascii="Arial" w:hAnsi="Arial"/>
          <w:b w:val="0"/>
          <w:bCs w:val="0"/>
          <w:kern w:val="2"/>
          <w:sz w:val="20"/>
          <w:szCs w:val="20"/>
        </w:rPr>
      </w:pPr>
      <w:r w:rsidRPr="00552A0B">
        <w:rPr>
          <w:rFonts w:ascii="Arial" w:hAnsi="Arial"/>
          <w:b w:val="0"/>
          <w:bCs w:val="0"/>
          <w:kern w:val="2"/>
          <w:sz w:val="20"/>
          <w:szCs w:val="20"/>
        </w:rPr>
        <w:t>While the employment of staff by the proposed Amalgamated Organisation is a matter for it to decide after the Amalgamation Day, it is intended by the parties that all members of staff of either ARA or NRA on that date would become employees of the proposed Amalgamated Organisation from the Amalgamation Day.</w:t>
      </w:r>
    </w:p>
    <w:p w14:paraId="7BF2104A" w14:textId="77777777" w:rsidR="00552A0B" w:rsidRPr="00552A0B" w:rsidRDefault="00552A0B" w:rsidP="00DB1247">
      <w:pPr>
        <w:rPr>
          <w:rFonts w:ascii="Arial" w:hAnsi="Arial"/>
          <w:sz w:val="20"/>
          <w:szCs w:val="20"/>
        </w:rPr>
      </w:pPr>
    </w:p>
    <w:p w14:paraId="1067D841" w14:textId="77777777" w:rsidR="00552A0B" w:rsidRPr="00552A0B" w:rsidRDefault="00137F58" w:rsidP="00552A0B">
      <w:pPr>
        <w:pStyle w:val="Heading1"/>
        <w:numPr>
          <w:ilvl w:val="0"/>
          <w:numId w:val="19"/>
        </w:numPr>
        <w:tabs>
          <w:tab w:val="clear" w:pos="567"/>
          <w:tab w:val="clear" w:pos="1134"/>
          <w:tab w:val="num" w:pos="720"/>
        </w:tabs>
        <w:spacing w:before="0" w:after="160" w:line="360" w:lineRule="auto"/>
        <w:ind w:left="720" w:hanging="720"/>
        <w:contextualSpacing/>
        <w:rPr>
          <w:rFonts w:ascii="Arial" w:hAnsi="Arial"/>
          <w:color w:val="010202"/>
          <w:sz w:val="20"/>
          <w:szCs w:val="20"/>
        </w:rPr>
      </w:pPr>
      <w:r w:rsidRPr="00552A0B">
        <w:rPr>
          <w:rFonts w:ascii="Arial" w:hAnsi="Arial"/>
          <w:color w:val="010202"/>
          <w:sz w:val="20"/>
          <w:szCs w:val="20"/>
        </w:rPr>
        <w:t>INTERPRETATION</w:t>
      </w:r>
    </w:p>
    <w:p w14:paraId="7ADFE258" w14:textId="77777777" w:rsidR="00552A0B" w:rsidRPr="00552A0B" w:rsidRDefault="00137F58" w:rsidP="00DB1247">
      <w:pPr>
        <w:pStyle w:val="BodyText"/>
        <w:kinsoku w:val="0"/>
        <w:overflowPunct w:val="0"/>
        <w:spacing w:before="1" w:line="360" w:lineRule="auto"/>
        <w:ind w:left="709"/>
        <w:jc w:val="both"/>
        <w:rPr>
          <w:kern w:val="2"/>
          <w:sz w:val="20"/>
          <w:szCs w:val="20"/>
          <w:lang w:eastAsia="en-US"/>
        </w:rPr>
      </w:pPr>
      <w:r w:rsidRPr="00552A0B">
        <w:rPr>
          <w:kern w:val="2"/>
          <w:sz w:val="20"/>
          <w:szCs w:val="20"/>
          <w:lang w:eastAsia="en-US"/>
        </w:rPr>
        <w:t>In this Scheme:</w:t>
      </w:r>
    </w:p>
    <w:p w14:paraId="79FB34AA" w14:textId="77777777" w:rsidR="00552A0B" w:rsidRPr="00552A0B" w:rsidRDefault="00137F58" w:rsidP="00DB1247">
      <w:pPr>
        <w:pStyle w:val="BodyText"/>
        <w:kinsoku w:val="0"/>
        <w:overflowPunct w:val="0"/>
        <w:spacing w:before="125" w:line="360" w:lineRule="auto"/>
        <w:ind w:left="709" w:right="542" w:hanging="14"/>
        <w:jc w:val="both"/>
        <w:rPr>
          <w:kern w:val="2"/>
          <w:sz w:val="20"/>
          <w:szCs w:val="20"/>
          <w:lang w:eastAsia="en-US"/>
        </w:rPr>
      </w:pPr>
      <w:r w:rsidRPr="00552A0B">
        <w:rPr>
          <w:kern w:val="2"/>
          <w:sz w:val="20"/>
          <w:szCs w:val="20"/>
          <w:lang w:eastAsia="en-US"/>
        </w:rPr>
        <w:t>"</w:t>
      </w:r>
      <w:r w:rsidRPr="00552A0B">
        <w:rPr>
          <w:b/>
          <w:bCs/>
          <w:kern w:val="2"/>
          <w:sz w:val="20"/>
          <w:szCs w:val="20"/>
          <w:lang w:eastAsia="en-US"/>
        </w:rPr>
        <w:t>Amalgamation Day</w:t>
      </w:r>
      <w:r w:rsidRPr="00552A0B">
        <w:rPr>
          <w:kern w:val="2"/>
          <w:sz w:val="20"/>
          <w:szCs w:val="20"/>
          <w:lang w:eastAsia="en-US"/>
        </w:rPr>
        <w:t xml:space="preserve">" </w:t>
      </w:r>
      <w:bookmarkStart w:id="2" w:name="_Hlk178161650"/>
      <w:r w:rsidRPr="00552A0B">
        <w:rPr>
          <w:kern w:val="2"/>
          <w:sz w:val="20"/>
          <w:szCs w:val="20"/>
          <w:lang w:eastAsia="en-US"/>
        </w:rPr>
        <w:t>means the day fixed by the Fair Work Commission pursuant to Section 70 of the RO Act as the day upon which the amalgamation of the parties the subject of this Scheme takes effect</w:t>
      </w:r>
      <w:bookmarkEnd w:id="2"/>
      <w:r w:rsidRPr="00552A0B">
        <w:rPr>
          <w:kern w:val="2"/>
          <w:sz w:val="20"/>
          <w:szCs w:val="20"/>
          <w:lang w:eastAsia="en-US"/>
        </w:rPr>
        <w:t>.</w:t>
      </w:r>
    </w:p>
    <w:p w14:paraId="352050C6" w14:textId="77777777" w:rsidR="00552A0B" w:rsidRPr="00552A0B" w:rsidRDefault="00552A0B" w:rsidP="00DB1247">
      <w:pPr>
        <w:rPr>
          <w:rFonts w:ascii="Arial" w:hAnsi="Arial"/>
          <w:sz w:val="20"/>
          <w:szCs w:val="20"/>
        </w:rPr>
      </w:pPr>
    </w:p>
    <w:p w14:paraId="33C78EE0" w14:textId="77777777" w:rsidR="00552A0B" w:rsidRPr="00552A0B" w:rsidRDefault="00137F58" w:rsidP="00DB1247">
      <w:pPr>
        <w:rPr>
          <w:rFonts w:ascii="Arial" w:hAnsi="Arial"/>
          <w:sz w:val="20"/>
          <w:szCs w:val="20"/>
        </w:rPr>
      </w:pPr>
      <w:r w:rsidRPr="00552A0B">
        <w:rPr>
          <w:rFonts w:ascii="Arial" w:hAnsi="Arial"/>
          <w:sz w:val="20"/>
          <w:szCs w:val="20"/>
        </w:rPr>
        <w:t xml:space="preserve">DATE: </w:t>
      </w:r>
    </w:p>
    <w:p w14:paraId="09C10424" w14:textId="77777777" w:rsidR="00552A0B" w:rsidRPr="00552A0B" w:rsidRDefault="00552A0B" w:rsidP="00DB1247">
      <w:pPr>
        <w:rPr>
          <w:rFonts w:ascii="Arial" w:hAnsi="Arial"/>
          <w:sz w:val="20"/>
          <w:szCs w:val="20"/>
        </w:rPr>
      </w:pPr>
    </w:p>
    <w:p w14:paraId="4CC8879C" w14:textId="77777777" w:rsidR="00552A0B" w:rsidRPr="00552A0B" w:rsidRDefault="00137F58" w:rsidP="00965716">
      <w:pPr>
        <w:spacing w:after="0" w:line="240" w:lineRule="auto"/>
        <w:rPr>
          <w:rFonts w:ascii="Arial" w:hAnsi="Arial"/>
          <w:sz w:val="20"/>
          <w:szCs w:val="20"/>
        </w:rPr>
      </w:pPr>
      <w:r w:rsidRPr="00552A0B">
        <w:rPr>
          <w:rFonts w:ascii="Arial" w:hAnsi="Arial"/>
          <w:sz w:val="20"/>
          <w:szCs w:val="20"/>
        </w:rPr>
        <w:lastRenderedPageBreak/>
        <w:t xml:space="preserve">For and on behalf of the </w:t>
      </w:r>
      <w:r w:rsidRPr="00552A0B">
        <w:rPr>
          <w:rFonts w:ascii="Arial" w:hAnsi="Arial"/>
          <w:b/>
          <w:bCs w:val="0"/>
          <w:sz w:val="20"/>
          <w:szCs w:val="20"/>
        </w:rPr>
        <w:t>Australian Retailers Association</w:t>
      </w:r>
      <w:r w:rsidRPr="00552A0B">
        <w:rPr>
          <w:rFonts w:ascii="Arial" w:hAnsi="Arial"/>
          <w:sz w:val="20"/>
          <w:szCs w:val="20"/>
        </w:rPr>
        <w:t xml:space="preserve"> </w:t>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t>…………………………………………………………………</w:t>
      </w:r>
    </w:p>
    <w:p w14:paraId="44073DCB" w14:textId="77777777" w:rsidR="00552A0B" w:rsidRPr="00552A0B" w:rsidRDefault="00137F58" w:rsidP="00965716">
      <w:pPr>
        <w:spacing w:before="0" w:after="0" w:line="240" w:lineRule="auto"/>
        <w:rPr>
          <w:rFonts w:ascii="Arial" w:hAnsi="Arial"/>
          <w:sz w:val="20"/>
          <w:szCs w:val="20"/>
        </w:rPr>
      </w:pPr>
      <w:r w:rsidRPr="00552A0B">
        <w:rPr>
          <w:rFonts w:ascii="Arial" w:hAnsi="Arial"/>
          <w:sz w:val="20"/>
          <w:szCs w:val="20"/>
        </w:rPr>
        <w:t>Nicole Sheffield</w:t>
      </w:r>
      <w:r w:rsidRPr="00552A0B">
        <w:rPr>
          <w:rFonts w:ascii="Arial" w:hAnsi="Arial"/>
          <w:sz w:val="20"/>
          <w:szCs w:val="20"/>
        </w:rPr>
        <w:br/>
        <w:t xml:space="preserve">President </w:t>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t>………………………………………………………………….</w:t>
      </w:r>
    </w:p>
    <w:p w14:paraId="64DA7195" w14:textId="77777777" w:rsidR="00552A0B" w:rsidRPr="00552A0B" w:rsidRDefault="00137F58" w:rsidP="00965716">
      <w:pPr>
        <w:spacing w:before="0"/>
        <w:rPr>
          <w:rFonts w:ascii="Arial" w:hAnsi="Arial"/>
          <w:sz w:val="20"/>
          <w:szCs w:val="20"/>
        </w:rPr>
      </w:pPr>
      <w:r w:rsidRPr="00552A0B">
        <w:rPr>
          <w:rFonts w:ascii="Arial" w:hAnsi="Arial"/>
          <w:sz w:val="20"/>
          <w:szCs w:val="20"/>
        </w:rPr>
        <w:t xml:space="preserve">Drew Meads </w:t>
      </w:r>
      <w:r w:rsidR="00965716">
        <w:rPr>
          <w:rFonts w:ascii="Arial" w:hAnsi="Arial"/>
          <w:sz w:val="20"/>
          <w:szCs w:val="20"/>
        </w:rPr>
        <w:br/>
      </w:r>
      <w:r w:rsidRPr="00552A0B">
        <w:rPr>
          <w:rFonts w:ascii="Arial" w:hAnsi="Arial"/>
          <w:sz w:val="20"/>
          <w:szCs w:val="20"/>
        </w:rPr>
        <w:t>Treasurer</w:t>
      </w:r>
    </w:p>
    <w:p w14:paraId="2B443CFE" w14:textId="77777777" w:rsidR="00552A0B" w:rsidRPr="00552A0B" w:rsidRDefault="00552A0B" w:rsidP="00DB1247">
      <w:pPr>
        <w:rPr>
          <w:rFonts w:ascii="Arial" w:hAnsi="Arial"/>
          <w:sz w:val="20"/>
          <w:szCs w:val="20"/>
        </w:rPr>
      </w:pPr>
    </w:p>
    <w:p w14:paraId="73E4AA45" w14:textId="77777777" w:rsidR="00552A0B" w:rsidRPr="00552A0B" w:rsidRDefault="00552A0B" w:rsidP="00DB1247">
      <w:pPr>
        <w:rPr>
          <w:rFonts w:ascii="Arial" w:hAnsi="Arial"/>
          <w:sz w:val="20"/>
          <w:szCs w:val="20"/>
        </w:rPr>
      </w:pPr>
    </w:p>
    <w:p w14:paraId="26651CA4" w14:textId="77777777" w:rsidR="00552A0B" w:rsidRPr="00552A0B" w:rsidRDefault="00137F58" w:rsidP="00965716">
      <w:pPr>
        <w:spacing w:after="0" w:line="240" w:lineRule="auto"/>
        <w:rPr>
          <w:rFonts w:ascii="Arial" w:hAnsi="Arial"/>
          <w:sz w:val="20"/>
          <w:szCs w:val="20"/>
        </w:rPr>
      </w:pPr>
      <w:r w:rsidRPr="00552A0B">
        <w:rPr>
          <w:rFonts w:ascii="Arial" w:hAnsi="Arial"/>
          <w:sz w:val="20"/>
          <w:szCs w:val="20"/>
        </w:rPr>
        <w:t xml:space="preserve">For and on behalf of the </w:t>
      </w:r>
      <w:r w:rsidRPr="00552A0B">
        <w:rPr>
          <w:rFonts w:ascii="Arial" w:hAnsi="Arial"/>
          <w:b/>
          <w:bCs w:val="0"/>
          <w:sz w:val="20"/>
          <w:szCs w:val="20"/>
        </w:rPr>
        <w:t xml:space="preserve">National Retail Association Limited, Union of Employers </w:t>
      </w:r>
      <w:r w:rsidRPr="00552A0B">
        <w:rPr>
          <w:rFonts w:ascii="Arial" w:hAnsi="Arial"/>
          <w:b/>
          <w:bCs w:val="0"/>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t>…………………………………………………………………</w:t>
      </w:r>
    </w:p>
    <w:p w14:paraId="100897EC" w14:textId="77777777" w:rsidR="00552A0B" w:rsidRPr="00552A0B" w:rsidRDefault="00137F58" w:rsidP="00965716">
      <w:pPr>
        <w:spacing w:before="0" w:after="0" w:line="240" w:lineRule="auto"/>
        <w:rPr>
          <w:rFonts w:ascii="Arial" w:hAnsi="Arial"/>
          <w:sz w:val="20"/>
          <w:szCs w:val="20"/>
        </w:rPr>
      </w:pPr>
      <w:r w:rsidRPr="00552A0B">
        <w:rPr>
          <w:rFonts w:ascii="Arial" w:hAnsi="Arial"/>
          <w:sz w:val="20"/>
          <w:szCs w:val="20"/>
        </w:rPr>
        <w:t>Antony Moore</w:t>
      </w:r>
      <w:r w:rsidRPr="00552A0B">
        <w:rPr>
          <w:rFonts w:ascii="Arial" w:hAnsi="Arial"/>
          <w:sz w:val="20"/>
          <w:szCs w:val="20"/>
        </w:rPr>
        <w:br/>
        <w:t xml:space="preserve">Chairperson </w:t>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r>
      <w:r w:rsidRPr="00552A0B">
        <w:rPr>
          <w:rFonts w:ascii="Arial" w:hAnsi="Arial"/>
          <w:sz w:val="20"/>
          <w:szCs w:val="20"/>
        </w:rPr>
        <w:br/>
        <w:t>………………………………………………………………….</w:t>
      </w:r>
    </w:p>
    <w:p w14:paraId="34B8F221" w14:textId="77777777" w:rsidR="00552A0B" w:rsidRPr="00552A0B" w:rsidRDefault="00137F58" w:rsidP="00965716">
      <w:pPr>
        <w:spacing w:before="0"/>
        <w:rPr>
          <w:rFonts w:ascii="Arial" w:hAnsi="Arial"/>
          <w:sz w:val="20"/>
          <w:szCs w:val="20"/>
        </w:rPr>
      </w:pPr>
      <w:r w:rsidRPr="00552A0B">
        <w:rPr>
          <w:rFonts w:ascii="Arial" w:hAnsi="Arial"/>
          <w:sz w:val="20"/>
          <w:szCs w:val="20"/>
        </w:rPr>
        <w:t xml:space="preserve">Dorothy (Alice) Barbery </w:t>
      </w:r>
      <w:r w:rsidRPr="00552A0B">
        <w:rPr>
          <w:rFonts w:ascii="Arial" w:hAnsi="Arial"/>
          <w:sz w:val="20"/>
          <w:szCs w:val="20"/>
        </w:rPr>
        <w:br/>
        <w:t xml:space="preserve">Vice-Chairperson </w:t>
      </w:r>
    </w:p>
    <w:p w14:paraId="362DBB13" w14:textId="77777777" w:rsidR="00552A0B" w:rsidRPr="00552A0B" w:rsidRDefault="00552A0B" w:rsidP="003F4D79">
      <w:pPr>
        <w:jc w:val="center"/>
        <w:rPr>
          <w:rFonts w:ascii="Arial" w:hAnsi="Arial"/>
          <w:b/>
          <w:bCs w:val="0"/>
          <w:sz w:val="20"/>
          <w:szCs w:val="20"/>
        </w:rPr>
      </w:pPr>
    </w:p>
    <w:p w14:paraId="136E8EA3" w14:textId="77777777" w:rsidR="00552A0B" w:rsidRPr="00552A0B" w:rsidRDefault="00552A0B" w:rsidP="00ED0546">
      <w:pPr>
        <w:rPr>
          <w:rFonts w:ascii="Arial" w:hAnsi="Arial"/>
          <w:b/>
          <w:bCs w:val="0"/>
          <w:sz w:val="20"/>
          <w:szCs w:val="20"/>
        </w:rPr>
      </w:pPr>
    </w:p>
    <w:bookmarkEnd w:id="0"/>
    <w:p w14:paraId="1362C8AD" w14:textId="77777777" w:rsidR="008E3C60" w:rsidRPr="005126B9" w:rsidRDefault="008E3C60" w:rsidP="005126B9">
      <w:pPr>
        <w:rPr>
          <w:rFonts w:ascii="Arial" w:hAnsi="Arial"/>
          <w:b/>
          <w:bCs w:val="0"/>
          <w:sz w:val="20"/>
          <w:szCs w:val="20"/>
        </w:rPr>
      </w:pPr>
    </w:p>
    <w:sectPr w:rsidR="008E3C60" w:rsidRPr="005126B9" w:rsidSect="00E42D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CCF5" w14:textId="77777777" w:rsidR="00137F58" w:rsidRDefault="00137F58">
      <w:pPr>
        <w:spacing w:before="0" w:after="0" w:line="240" w:lineRule="auto"/>
      </w:pPr>
      <w:r>
        <w:separator/>
      </w:r>
    </w:p>
  </w:endnote>
  <w:endnote w:type="continuationSeparator" w:id="0">
    <w:p w14:paraId="2DC735F9" w14:textId="77777777" w:rsidR="00137F58" w:rsidRDefault="00137F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CFD6" w14:textId="77777777" w:rsidR="00552A0B" w:rsidRDefault="00552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0DDE" w14:textId="677FC355" w:rsidR="00A12129" w:rsidRPr="006B15A0" w:rsidRDefault="00137F58" w:rsidP="008F6A6C">
    <w:pPr>
      <w:pStyle w:val="Footer"/>
    </w:pPr>
    <w:r w:rsidRPr="006B15A0">
      <w:t>Fair Work Commission Approved Forms</w:t>
    </w:r>
    <w:r>
      <w:t xml:space="preserve"> – </w:t>
    </w:r>
    <w:r w:rsidR="00274831" w:rsidRPr="00274831">
      <w:t xml:space="preserve">approved with effect </w:t>
    </w:r>
    <w:r w:rsidR="009842D3">
      <w:t>from 4 October 2024</w:t>
    </w:r>
    <w:r w:rsidR="00E26D47" w:rsidRPr="006B15A0">
      <w:tab/>
    </w:r>
    <w:r w:rsidR="00E26D47" w:rsidRPr="006B15A0">
      <w:fldChar w:fldCharType="begin"/>
    </w:r>
    <w:r w:rsidR="00E26D47" w:rsidRPr="006B15A0">
      <w:instrText xml:space="preserve"> PAGE  \* Arabic </w:instrText>
    </w:r>
    <w:r w:rsidR="00E26D47" w:rsidRPr="006B15A0">
      <w:fldChar w:fldCharType="separate"/>
    </w:r>
    <w:r w:rsidR="00045A39">
      <w:rPr>
        <w:noProof/>
      </w:rPr>
      <w:t>3</w:t>
    </w:r>
    <w:r w:rsidR="00E26D47" w:rsidRPr="006B15A0">
      <w:fldChar w:fldCharType="end"/>
    </w:r>
    <w:r w:rsidR="00E26D47" w:rsidRPr="006B15A0">
      <w:t>/</w:t>
    </w:r>
    <w:r w:rsidR="00ED3F80">
      <w:fldChar w:fldCharType="begin"/>
    </w:r>
    <w:r w:rsidR="00ED3F80">
      <w:instrText xml:space="preserve"> SECTIONPAGES  </w:instrText>
    </w:r>
    <w:r w:rsidR="00ED3F80">
      <w:fldChar w:fldCharType="separate"/>
    </w:r>
    <w:r w:rsidR="002979E2">
      <w:rPr>
        <w:noProof/>
      </w:rPr>
      <w:t>10</w:t>
    </w:r>
    <w:r w:rsidR="00ED3F8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2D9" w14:textId="292788D2" w:rsidR="00B60D52" w:rsidRPr="006B15A0" w:rsidRDefault="00137F58" w:rsidP="008F6A6C">
    <w:pPr>
      <w:pStyle w:val="Footer"/>
    </w:pPr>
    <w:r w:rsidRPr="006B15A0">
      <w:t>Fair Work Commission Approved Forms</w:t>
    </w:r>
    <w:r>
      <w:t xml:space="preserve"> – </w:t>
    </w:r>
    <w:r w:rsidR="00274831" w:rsidRPr="00274831">
      <w:t xml:space="preserve">approved with effect </w:t>
    </w:r>
    <w:r w:rsidR="009842D3">
      <w:t>from 4 October 2024</w:t>
    </w:r>
    <w:r w:rsidRPr="006B15A0">
      <w:tab/>
    </w:r>
    <w:r w:rsidRPr="006B15A0">
      <w:fldChar w:fldCharType="begin"/>
    </w:r>
    <w:r w:rsidRPr="006B15A0">
      <w:instrText xml:space="preserve"> PAGE </w:instrText>
    </w:r>
    <w:r w:rsidRPr="006B15A0">
      <w:fldChar w:fldCharType="separate"/>
    </w:r>
    <w:r>
      <w:rPr>
        <w:noProof/>
      </w:rPr>
      <w:t>1</w:t>
    </w:r>
    <w:r w:rsidRPr="006B15A0">
      <w:fldChar w:fldCharType="end"/>
    </w:r>
    <w:r>
      <w:t>/</w:t>
    </w:r>
    <w:r>
      <w:fldChar w:fldCharType="begin"/>
    </w:r>
    <w:r>
      <w:instrText xml:space="preserve"> SECTIONPAGES  </w:instrText>
    </w:r>
    <w:r>
      <w:fldChar w:fldCharType="separate"/>
    </w:r>
    <w:r w:rsidR="002979E2">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416B" w14:textId="77777777" w:rsidR="00137F58" w:rsidRDefault="00137F58">
      <w:pPr>
        <w:spacing w:before="0" w:after="0" w:line="240" w:lineRule="auto"/>
      </w:pPr>
      <w:r>
        <w:separator/>
      </w:r>
    </w:p>
  </w:footnote>
  <w:footnote w:type="continuationSeparator" w:id="0">
    <w:p w14:paraId="60FF4D69" w14:textId="77777777" w:rsidR="00137F58" w:rsidRDefault="00137F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8C68" w14:textId="77777777" w:rsidR="00552A0B" w:rsidRDefault="00552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C2A" w14:textId="77777777" w:rsidR="00A12129" w:rsidRDefault="00137F58" w:rsidP="008F6A6C">
    <w:pPr>
      <w:pStyle w:val="Headline2"/>
    </w:pPr>
    <w:r w:rsidRPr="00562509">
      <w:t>FAIR WORK COMMISSION</w:t>
    </w:r>
    <w:r w:rsidRPr="00562509">
      <w:br/>
      <w:t>Form F</w:t>
    </w:r>
    <w:r>
      <w:t>1</w:t>
    </w:r>
    <w:r w:rsidR="00057F0C">
      <w:rPr>
        <w:lang w:val="en-GB"/>
      </w:rPr>
      <w:t xml:space="preserve"> – </w:t>
    </w:r>
    <w:r>
      <w:t>Application (</w:t>
    </w:r>
    <w:r w:rsidR="00057F0C">
      <w:t>n</w:t>
    </w:r>
    <w:r>
      <w:t xml:space="preserve">o </w:t>
    </w:r>
    <w:r w:rsidR="00057F0C">
      <w:t>s</w:t>
    </w:r>
    <w:r>
      <w:t xml:space="preserve">pecific </w:t>
    </w:r>
    <w:r w:rsidR="00057F0C">
      <w:t>f</w:t>
    </w:r>
    <w:r>
      <w:t>orm</w:t>
    </w:r>
    <w:r w:rsidR="00057F0C">
      <w:t xml:space="preserve"> provided</w:t>
    </w:r>
    <w:r>
      <w:t>)</w:t>
    </w:r>
  </w:p>
  <w:p w14:paraId="087B3D7A" w14:textId="77777777" w:rsidR="00552A0B" w:rsidRPr="00552A0B" w:rsidRDefault="00552A0B" w:rsidP="00552A0B">
    <w:pPr>
      <w:spacing w:before="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F902" w14:textId="77777777" w:rsidR="00552A0B" w:rsidRDefault="00552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1E7"/>
    <w:multiLevelType w:val="hybridMultilevel"/>
    <w:tmpl w:val="64185612"/>
    <w:lvl w:ilvl="0" w:tplc="6A0E0C04">
      <w:start w:val="1"/>
      <w:numFmt w:val="bullet"/>
      <w:lvlText w:val=""/>
      <w:lvlJc w:val="left"/>
      <w:pPr>
        <w:ind w:left="720" w:hanging="360"/>
      </w:pPr>
      <w:rPr>
        <w:rFonts w:ascii="Symbol" w:hAnsi="Symbol" w:hint="default"/>
      </w:rPr>
    </w:lvl>
    <w:lvl w:ilvl="1" w:tplc="3DB81EC8" w:tentative="1">
      <w:start w:val="1"/>
      <w:numFmt w:val="bullet"/>
      <w:lvlText w:val="o"/>
      <w:lvlJc w:val="left"/>
      <w:pPr>
        <w:ind w:left="1440" w:hanging="360"/>
      </w:pPr>
      <w:rPr>
        <w:rFonts w:ascii="Courier New" w:hAnsi="Courier New" w:cs="Courier New" w:hint="default"/>
      </w:rPr>
    </w:lvl>
    <w:lvl w:ilvl="2" w:tplc="5AF6E5CC" w:tentative="1">
      <w:start w:val="1"/>
      <w:numFmt w:val="bullet"/>
      <w:lvlText w:val=""/>
      <w:lvlJc w:val="left"/>
      <w:pPr>
        <w:ind w:left="2160" w:hanging="360"/>
      </w:pPr>
      <w:rPr>
        <w:rFonts w:ascii="Wingdings" w:hAnsi="Wingdings" w:hint="default"/>
      </w:rPr>
    </w:lvl>
    <w:lvl w:ilvl="3" w:tplc="4CF4BDAC" w:tentative="1">
      <w:start w:val="1"/>
      <w:numFmt w:val="bullet"/>
      <w:lvlText w:val=""/>
      <w:lvlJc w:val="left"/>
      <w:pPr>
        <w:ind w:left="2880" w:hanging="360"/>
      </w:pPr>
      <w:rPr>
        <w:rFonts w:ascii="Symbol" w:hAnsi="Symbol" w:hint="default"/>
      </w:rPr>
    </w:lvl>
    <w:lvl w:ilvl="4" w:tplc="0EFAF370" w:tentative="1">
      <w:start w:val="1"/>
      <w:numFmt w:val="bullet"/>
      <w:lvlText w:val="o"/>
      <w:lvlJc w:val="left"/>
      <w:pPr>
        <w:ind w:left="3600" w:hanging="360"/>
      </w:pPr>
      <w:rPr>
        <w:rFonts w:ascii="Courier New" w:hAnsi="Courier New" w:cs="Courier New" w:hint="default"/>
      </w:rPr>
    </w:lvl>
    <w:lvl w:ilvl="5" w:tplc="C9B491A8" w:tentative="1">
      <w:start w:val="1"/>
      <w:numFmt w:val="bullet"/>
      <w:lvlText w:val=""/>
      <w:lvlJc w:val="left"/>
      <w:pPr>
        <w:ind w:left="4320" w:hanging="360"/>
      </w:pPr>
      <w:rPr>
        <w:rFonts w:ascii="Wingdings" w:hAnsi="Wingdings" w:hint="default"/>
      </w:rPr>
    </w:lvl>
    <w:lvl w:ilvl="6" w:tplc="46BCEE58" w:tentative="1">
      <w:start w:val="1"/>
      <w:numFmt w:val="bullet"/>
      <w:lvlText w:val=""/>
      <w:lvlJc w:val="left"/>
      <w:pPr>
        <w:ind w:left="5040" w:hanging="360"/>
      </w:pPr>
      <w:rPr>
        <w:rFonts w:ascii="Symbol" w:hAnsi="Symbol" w:hint="default"/>
      </w:rPr>
    </w:lvl>
    <w:lvl w:ilvl="7" w:tplc="2F260E62" w:tentative="1">
      <w:start w:val="1"/>
      <w:numFmt w:val="bullet"/>
      <w:lvlText w:val="o"/>
      <w:lvlJc w:val="left"/>
      <w:pPr>
        <w:ind w:left="5760" w:hanging="360"/>
      </w:pPr>
      <w:rPr>
        <w:rFonts w:ascii="Courier New" w:hAnsi="Courier New" w:cs="Courier New" w:hint="default"/>
      </w:rPr>
    </w:lvl>
    <w:lvl w:ilvl="8" w:tplc="3A448FC0" w:tentative="1">
      <w:start w:val="1"/>
      <w:numFmt w:val="bullet"/>
      <w:lvlText w:val=""/>
      <w:lvlJc w:val="left"/>
      <w:pPr>
        <w:ind w:left="6480" w:hanging="360"/>
      </w:pPr>
      <w:rPr>
        <w:rFonts w:ascii="Wingdings" w:hAnsi="Wingdings" w:hint="default"/>
      </w:rPr>
    </w:lvl>
  </w:abstractNum>
  <w:abstractNum w:abstractNumId="1" w15:restartNumberingAfterBreak="0">
    <w:nsid w:val="056D68FB"/>
    <w:multiLevelType w:val="hybridMultilevel"/>
    <w:tmpl w:val="4B3E1F1C"/>
    <w:lvl w:ilvl="0" w:tplc="D14A7B3E">
      <w:start w:val="1"/>
      <w:numFmt w:val="decimal"/>
      <w:pStyle w:val="ListParagraph"/>
      <w:lvlText w:val="%1."/>
      <w:lvlJc w:val="left"/>
      <w:pPr>
        <w:ind w:left="720" w:hanging="360"/>
      </w:pPr>
    </w:lvl>
    <w:lvl w:ilvl="1" w:tplc="833E8A26" w:tentative="1">
      <w:start w:val="1"/>
      <w:numFmt w:val="lowerLetter"/>
      <w:lvlText w:val="%2."/>
      <w:lvlJc w:val="left"/>
      <w:pPr>
        <w:ind w:left="1440" w:hanging="360"/>
      </w:pPr>
    </w:lvl>
    <w:lvl w:ilvl="2" w:tplc="70387FD4" w:tentative="1">
      <w:start w:val="1"/>
      <w:numFmt w:val="lowerRoman"/>
      <w:lvlText w:val="%3."/>
      <w:lvlJc w:val="right"/>
      <w:pPr>
        <w:ind w:left="2160" w:hanging="180"/>
      </w:pPr>
    </w:lvl>
    <w:lvl w:ilvl="3" w:tplc="7682FA9A" w:tentative="1">
      <w:start w:val="1"/>
      <w:numFmt w:val="decimal"/>
      <w:lvlText w:val="%4."/>
      <w:lvlJc w:val="left"/>
      <w:pPr>
        <w:ind w:left="2880" w:hanging="360"/>
      </w:pPr>
    </w:lvl>
    <w:lvl w:ilvl="4" w:tplc="887EBBD4" w:tentative="1">
      <w:start w:val="1"/>
      <w:numFmt w:val="lowerLetter"/>
      <w:lvlText w:val="%5."/>
      <w:lvlJc w:val="left"/>
      <w:pPr>
        <w:ind w:left="3600" w:hanging="360"/>
      </w:pPr>
    </w:lvl>
    <w:lvl w:ilvl="5" w:tplc="64B8486C" w:tentative="1">
      <w:start w:val="1"/>
      <w:numFmt w:val="lowerRoman"/>
      <w:lvlText w:val="%6."/>
      <w:lvlJc w:val="right"/>
      <w:pPr>
        <w:ind w:left="4320" w:hanging="180"/>
      </w:pPr>
    </w:lvl>
    <w:lvl w:ilvl="6" w:tplc="EA9020EE" w:tentative="1">
      <w:start w:val="1"/>
      <w:numFmt w:val="decimal"/>
      <w:lvlText w:val="%7."/>
      <w:lvlJc w:val="left"/>
      <w:pPr>
        <w:ind w:left="5040" w:hanging="360"/>
      </w:pPr>
    </w:lvl>
    <w:lvl w:ilvl="7" w:tplc="BCBE4364" w:tentative="1">
      <w:start w:val="1"/>
      <w:numFmt w:val="lowerLetter"/>
      <w:lvlText w:val="%8."/>
      <w:lvlJc w:val="left"/>
      <w:pPr>
        <w:ind w:left="5760" w:hanging="360"/>
      </w:pPr>
    </w:lvl>
    <w:lvl w:ilvl="8" w:tplc="BAECA5C6" w:tentative="1">
      <w:start w:val="1"/>
      <w:numFmt w:val="lowerRoman"/>
      <w:lvlText w:val="%9."/>
      <w:lvlJc w:val="right"/>
      <w:pPr>
        <w:ind w:left="6480" w:hanging="180"/>
      </w:pPr>
    </w:lvl>
  </w:abstractNum>
  <w:abstractNum w:abstractNumId="2" w15:restartNumberingAfterBreak="0">
    <w:nsid w:val="1B7F06A2"/>
    <w:multiLevelType w:val="hybridMultilevel"/>
    <w:tmpl w:val="27A0A7CE"/>
    <w:lvl w:ilvl="0" w:tplc="98BE4342">
      <w:start w:val="1"/>
      <w:numFmt w:val="bullet"/>
      <w:lvlText w:val=""/>
      <w:lvlJc w:val="left"/>
      <w:pPr>
        <w:ind w:left="720" w:hanging="360"/>
      </w:pPr>
      <w:rPr>
        <w:rFonts w:ascii="Symbol" w:hAnsi="Symbol" w:hint="default"/>
      </w:rPr>
    </w:lvl>
    <w:lvl w:ilvl="1" w:tplc="CDE698BA" w:tentative="1">
      <w:start w:val="1"/>
      <w:numFmt w:val="lowerLetter"/>
      <w:lvlText w:val="%2."/>
      <w:lvlJc w:val="left"/>
      <w:pPr>
        <w:ind w:left="1440" w:hanging="360"/>
      </w:pPr>
    </w:lvl>
    <w:lvl w:ilvl="2" w:tplc="AD48526C" w:tentative="1">
      <w:start w:val="1"/>
      <w:numFmt w:val="lowerRoman"/>
      <w:lvlText w:val="%3."/>
      <w:lvlJc w:val="right"/>
      <w:pPr>
        <w:ind w:left="2160" w:hanging="180"/>
      </w:pPr>
    </w:lvl>
    <w:lvl w:ilvl="3" w:tplc="61B2777E" w:tentative="1">
      <w:start w:val="1"/>
      <w:numFmt w:val="decimal"/>
      <w:lvlText w:val="%4."/>
      <w:lvlJc w:val="left"/>
      <w:pPr>
        <w:ind w:left="2880" w:hanging="360"/>
      </w:pPr>
    </w:lvl>
    <w:lvl w:ilvl="4" w:tplc="A910684A" w:tentative="1">
      <w:start w:val="1"/>
      <w:numFmt w:val="lowerLetter"/>
      <w:lvlText w:val="%5."/>
      <w:lvlJc w:val="left"/>
      <w:pPr>
        <w:ind w:left="3600" w:hanging="360"/>
      </w:pPr>
    </w:lvl>
    <w:lvl w:ilvl="5" w:tplc="69E868D4" w:tentative="1">
      <w:start w:val="1"/>
      <w:numFmt w:val="lowerRoman"/>
      <w:lvlText w:val="%6."/>
      <w:lvlJc w:val="right"/>
      <w:pPr>
        <w:ind w:left="4320" w:hanging="180"/>
      </w:pPr>
    </w:lvl>
    <w:lvl w:ilvl="6" w:tplc="1AB04FD6" w:tentative="1">
      <w:start w:val="1"/>
      <w:numFmt w:val="decimal"/>
      <w:lvlText w:val="%7."/>
      <w:lvlJc w:val="left"/>
      <w:pPr>
        <w:ind w:left="5040" w:hanging="360"/>
      </w:pPr>
    </w:lvl>
    <w:lvl w:ilvl="7" w:tplc="3976BB20" w:tentative="1">
      <w:start w:val="1"/>
      <w:numFmt w:val="lowerLetter"/>
      <w:lvlText w:val="%8."/>
      <w:lvlJc w:val="left"/>
      <w:pPr>
        <w:ind w:left="5760" w:hanging="360"/>
      </w:pPr>
    </w:lvl>
    <w:lvl w:ilvl="8" w:tplc="51BADD50" w:tentative="1">
      <w:start w:val="1"/>
      <w:numFmt w:val="lowerRoman"/>
      <w:lvlText w:val="%9."/>
      <w:lvlJc w:val="right"/>
      <w:pPr>
        <w:ind w:left="6480" w:hanging="180"/>
      </w:pPr>
    </w:lvl>
  </w:abstractNum>
  <w:abstractNum w:abstractNumId="3" w15:restartNumberingAfterBreak="0">
    <w:nsid w:val="27CB40CA"/>
    <w:multiLevelType w:val="hybridMultilevel"/>
    <w:tmpl w:val="8D069AAC"/>
    <w:lvl w:ilvl="0" w:tplc="E398FDEA">
      <w:start w:val="1"/>
      <w:numFmt w:val="bullet"/>
      <w:lvlText w:val=""/>
      <w:lvlJc w:val="left"/>
      <w:pPr>
        <w:ind w:left="720" w:hanging="360"/>
      </w:pPr>
      <w:rPr>
        <w:rFonts w:ascii="Symbol" w:hAnsi="Symbol" w:hint="default"/>
      </w:rPr>
    </w:lvl>
    <w:lvl w:ilvl="1" w:tplc="9A94A1B2" w:tentative="1">
      <w:start w:val="1"/>
      <w:numFmt w:val="bullet"/>
      <w:lvlText w:val="o"/>
      <w:lvlJc w:val="left"/>
      <w:pPr>
        <w:ind w:left="1440" w:hanging="360"/>
      </w:pPr>
      <w:rPr>
        <w:rFonts w:ascii="Courier New" w:hAnsi="Courier New" w:cs="Courier New" w:hint="default"/>
      </w:rPr>
    </w:lvl>
    <w:lvl w:ilvl="2" w:tplc="D624C798" w:tentative="1">
      <w:start w:val="1"/>
      <w:numFmt w:val="bullet"/>
      <w:lvlText w:val=""/>
      <w:lvlJc w:val="left"/>
      <w:pPr>
        <w:ind w:left="2160" w:hanging="360"/>
      </w:pPr>
      <w:rPr>
        <w:rFonts w:ascii="Wingdings" w:hAnsi="Wingdings" w:hint="default"/>
      </w:rPr>
    </w:lvl>
    <w:lvl w:ilvl="3" w:tplc="B950CE26" w:tentative="1">
      <w:start w:val="1"/>
      <w:numFmt w:val="bullet"/>
      <w:lvlText w:val=""/>
      <w:lvlJc w:val="left"/>
      <w:pPr>
        <w:ind w:left="2880" w:hanging="360"/>
      </w:pPr>
      <w:rPr>
        <w:rFonts w:ascii="Symbol" w:hAnsi="Symbol" w:hint="default"/>
      </w:rPr>
    </w:lvl>
    <w:lvl w:ilvl="4" w:tplc="30DA8B8A" w:tentative="1">
      <w:start w:val="1"/>
      <w:numFmt w:val="bullet"/>
      <w:lvlText w:val="o"/>
      <w:lvlJc w:val="left"/>
      <w:pPr>
        <w:ind w:left="3600" w:hanging="360"/>
      </w:pPr>
      <w:rPr>
        <w:rFonts w:ascii="Courier New" w:hAnsi="Courier New" w:cs="Courier New" w:hint="default"/>
      </w:rPr>
    </w:lvl>
    <w:lvl w:ilvl="5" w:tplc="9B823440" w:tentative="1">
      <w:start w:val="1"/>
      <w:numFmt w:val="bullet"/>
      <w:lvlText w:val=""/>
      <w:lvlJc w:val="left"/>
      <w:pPr>
        <w:ind w:left="4320" w:hanging="360"/>
      </w:pPr>
      <w:rPr>
        <w:rFonts w:ascii="Wingdings" w:hAnsi="Wingdings" w:hint="default"/>
      </w:rPr>
    </w:lvl>
    <w:lvl w:ilvl="6" w:tplc="F2985EA2" w:tentative="1">
      <w:start w:val="1"/>
      <w:numFmt w:val="bullet"/>
      <w:lvlText w:val=""/>
      <w:lvlJc w:val="left"/>
      <w:pPr>
        <w:ind w:left="5040" w:hanging="360"/>
      </w:pPr>
      <w:rPr>
        <w:rFonts w:ascii="Symbol" w:hAnsi="Symbol" w:hint="default"/>
      </w:rPr>
    </w:lvl>
    <w:lvl w:ilvl="7" w:tplc="D43216A4" w:tentative="1">
      <w:start w:val="1"/>
      <w:numFmt w:val="bullet"/>
      <w:lvlText w:val="o"/>
      <w:lvlJc w:val="left"/>
      <w:pPr>
        <w:ind w:left="5760" w:hanging="360"/>
      </w:pPr>
      <w:rPr>
        <w:rFonts w:ascii="Courier New" w:hAnsi="Courier New" w:cs="Courier New" w:hint="default"/>
      </w:rPr>
    </w:lvl>
    <w:lvl w:ilvl="8" w:tplc="F134F034" w:tentative="1">
      <w:start w:val="1"/>
      <w:numFmt w:val="bullet"/>
      <w:lvlText w:val=""/>
      <w:lvlJc w:val="left"/>
      <w:pPr>
        <w:ind w:left="6480" w:hanging="360"/>
      </w:pPr>
      <w:rPr>
        <w:rFonts w:ascii="Wingdings" w:hAnsi="Wingdings" w:hint="default"/>
      </w:rPr>
    </w:lvl>
  </w:abstractNum>
  <w:abstractNum w:abstractNumId="4" w15:restartNumberingAfterBreak="0">
    <w:nsid w:val="29C46E6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C783FC2"/>
    <w:multiLevelType w:val="hybridMultilevel"/>
    <w:tmpl w:val="18C6A314"/>
    <w:lvl w:ilvl="0" w:tplc="CE54020C">
      <w:start w:val="1"/>
      <w:numFmt w:val="decimal"/>
      <w:lvlText w:val="%1."/>
      <w:lvlJc w:val="left"/>
      <w:pPr>
        <w:ind w:left="720" w:hanging="360"/>
      </w:pPr>
      <w:rPr>
        <w:rFonts w:hint="default"/>
      </w:rPr>
    </w:lvl>
    <w:lvl w:ilvl="1" w:tplc="FC3C47B6" w:tentative="1">
      <w:start w:val="1"/>
      <w:numFmt w:val="lowerLetter"/>
      <w:lvlText w:val="%2."/>
      <w:lvlJc w:val="left"/>
      <w:pPr>
        <w:ind w:left="1440" w:hanging="360"/>
      </w:pPr>
    </w:lvl>
    <w:lvl w:ilvl="2" w:tplc="948AD590" w:tentative="1">
      <w:start w:val="1"/>
      <w:numFmt w:val="lowerRoman"/>
      <w:lvlText w:val="%3."/>
      <w:lvlJc w:val="right"/>
      <w:pPr>
        <w:ind w:left="2160" w:hanging="180"/>
      </w:pPr>
    </w:lvl>
    <w:lvl w:ilvl="3" w:tplc="AB5455E8" w:tentative="1">
      <w:start w:val="1"/>
      <w:numFmt w:val="decimal"/>
      <w:lvlText w:val="%4."/>
      <w:lvlJc w:val="left"/>
      <w:pPr>
        <w:ind w:left="2880" w:hanging="360"/>
      </w:pPr>
    </w:lvl>
    <w:lvl w:ilvl="4" w:tplc="01CE783E" w:tentative="1">
      <w:start w:val="1"/>
      <w:numFmt w:val="lowerLetter"/>
      <w:lvlText w:val="%5."/>
      <w:lvlJc w:val="left"/>
      <w:pPr>
        <w:ind w:left="3600" w:hanging="360"/>
      </w:pPr>
    </w:lvl>
    <w:lvl w:ilvl="5" w:tplc="70EC906C" w:tentative="1">
      <w:start w:val="1"/>
      <w:numFmt w:val="lowerRoman"/>
      <w:lvlText w:val="%6."/>
      <w:lvlJc w:val="right"/>
      <w:pPr>
        <w:ind w:left="4320" w:hanging="180"/>
      </w:pPr>
    </w:lvl>
    <w:lvl w:ilvl="6" w:tplc="E42E6208" w:tentative="1">
      <w:start w:val="1"/>
      <w:numFmt w:val="decimal"/>
      <w:lvlText w:val="%7."/>
      <w:lvlJc w:val="left"/>
      <w:pPr>
        <w:ind w:left="5040" w:hanging="360"/>
      </w:pPr>
    </w:lvl>
    <w:lvl w:ilvl="7" w:tplc="4C1E802A" w:tentative="1">
      <w:start w:val="1"/>
      <w:numFmt w:val="lowerLetter"/>
      <w:lvlText w:val="%8."/>
      <w:lvlJc w:val="left"/>
      <w:pPr>
        <w:ind w:left="5760" w:hanging="360"/>
      </w:pPr>
    </w:lvl>
    <w:lvl w:ilvl="8" w:tplc="5C78DF3E" w:tentative="1">
      <w:start w:val="1"/>
      <w:numFmt w:val="lowerRoman"/>
      <w:lvlText w:val="%9."/>
      <w:lvlJc w:val="right"/>
      <w:pPr>
        <w:ind w:left="6480" w:hanging="180"/>
      </w:pPr>
    </w:lvl>
  </w:abstractNum>
  <w:abstractNum w:abstractNumId="6" w15:restartNumberingAfterBreak="0">
    <w:nsid w:val="2EB46F5A"/>
    <w:multiLevelType w:val="multilevel"/>
    <w:tmpl w:val="1A9409E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lowerLetter"/>
      <w:lvlText w:val="%3)"/>
      <w:lvlJc w:val="left"/>
      <w:pPr>
        <w:ind w:left="1069" w:hanging="360"/>
      </w:pPr>
      <w:rPr>
        <w:rFonts w:cs="Times New Roman" w:hint="default"/>
        <w:b/>
        <w:bCs/>
      </w:rPr>
    </w:lvl>
    <w:lvl w:ilvl="3">
      <w:start w:val="1"/>
      <w:numFmt w:val="lowerRoman"/>
      <w:lvlText w:val="%4."/>
      <w:lvlJc w:val="right"/>
      <w:pPr>
        <w:ind w:left="360" w:hanging="360"/>
      </w:pPr>
      <w:rPr>
        <w:rFonts w:cs="Times New Roman"/>
      </w:rPr>
    </w:lvl>
    <w:lvl w:ilvl="4">
      <w:start w:val="1"/>
      <w:numFmt w:val="upperLetter"/>
      <w:lvlText w:val="%5."/>
      <w:lvlJc w:val="left"/>
      <w:pPr>
        <w:ind w:left="360" w:hanging="360"/>
      </w:pPr>
      <w:rPr>
        <w:rFonts w:cs="Times New Roman"/>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A0A5D7B"/>
    <w:multiLevelType w:val="hybridMultilevel"/>
    <w:tmpl w:val="A3FEAF8E"/>
    <w:lvl w:ilvl="0" w:tplc="F7320358">
      <w:start w:val="6"/>
      <w:numFmt w:val="decimal"/>
      <w:lvlText w:val="%1."/>
      <w:lvlJc w:val="left"/>
      <w:pPr>
        <w:ind w:left="720" w:hanging="360"/>
      </w:pPr>
      <w:rPr>
        <w:rFonts w:hint="default"/>
        <w:sz w:val="22"/>
      </w:rPr>
    </w:lvl>
    <w:lvl w:ilvl="1" w:tplc="7E4A6EB6" w:tentative="1">
      <w:start w:val="1"/>
      <w:numFmt w:val="lowerLetter"/>
      <w:lvlText w:val="%2."/>
      <w:lvlJc w:val="left"/>
      <w:pPr>
        <w:ind w:left="1440" w:hanging="360"/>
      </w:pPr>
    </w:lvl>
    <w:lvl w:ilvl="2" w:tplc="D57ED3A8" w:tentative="1">
      <w:start w:val="1"/>
      <w:numFmt w:val="lowerRoman"/>
      <w:lvlText w:val="%3."/>
      <w:lvlJc w:val="right"/>
      <w:pPr>
        <w:ind w:left="2160" w:hanging="180"/>
      </w:pPr>
    </w:lvl>
    <w:lvl w:ilvl="3" w:tplc="8E526840" w:tentative="1">
      <w:start w:val="1"/>
      <w:numFmt w:val="decimal"/>
      <w:lvlText w:val="%4."/>
      <w:lvlJc w:val="left"/>
      <w:pPr>
        <w:ind w:left="2880" w:hanging="360"/>
      </w:pPr>
    </w:lvl>
    <w:lvl w:ilvl="4" w:tplc="E5769218" w:tentative="1">
      <w:start w:val="1"/>
      <w:numFmt w:val="lowerLetter"/>
      <w:lvlText w:val="%5."/>
      <w:lvlJc w:val="left"/>
      <w:pPr>
        <w:ind w:left="3600" w:hanging="360"/>
      </w:pPr>
    </w:lvl>
    <w:lvl w:ilvl="5" w:tplc="3F96C85A" w:tentative="1">
      <w:start w:val="1"/>
      <w:numFmt w:val="lowerRoman"/>
      <w:lvlText w:val="%6."/>
      <w:lvlJc w:val="right"/>
      <w:pPr>
        <w:ind w:left="4320" w:hanging="180"/>
      </w:pPr>
    </w:lvl>
    <w:lvl w:ilvl="6" w:tplc="B5980ECA" w:tentative="1">
      <w:start w:val="1"/>
      <w:numFmt w:val="decimal"/>
      <w:lvlText w:val="%7."/>
      <w:lvlJc w:val="left"/>
      <w:pPr>
        <w:ind w:left="5040" w:hanging="360"/>
      </w:pPr>
    </w:lvl>
    <w:lvl w:ilvl="7" w:tplc="BA8867DA" w:tentative="1">
      <w:start w:val="1"/>
      <w:numFmt w:val="lowerLetter"/>
      <w:lvlText w:val="%8."/>
      <w:lvlJc w:val="left"/>
      <w:pPr>
        <w:ind w:left="5760" w:hanging="360"/>
      </w:pPr>
    </w:lvl>
    <w:lvl w:ilvl="8" w:tplc="8C0AFA28" w:tentative="1">
      <w:start w:val="1"/>
      <w:numFmt w:val="lowerRoman"/>
      <w:lvlText w:val="%9."/>
      <w:lvlJc w:val="right"/>
      <w:pPr>
        <w:ind w:left="6480" w:hanging="180"/>
      </w:pPr>
    </w:lvl>
  </w:abstractNum>
  <w:abstractNum w:abstractNumId="8" w15:restartNumberingAfterBreak="0">
    <w:nsid w:val="3E0C239C"/>
    <w:multiLevelType w:val="hybridMultilevel"/>
    <w:tmpl w:val="A0A6B0D6"/>
    <w:lvl w:ilvl="0" w:tplc="E0AA9FAA">
      <w:start w:val="1"/>
      <w:numFmt w:val="bullet"/>
      <w:lvlText w:val=""/>
      <w:lvlJc w:val="left"/>
      <w:pPr>
        <w:ind w:left="720" w:hanging="360"/>
      </w:pPr>
      <w:rPr>
        <w:rFonts w:ascii="Symbol" w:hAnsi="Symbol" w:hint="default"/>
      </w:rPr>
    </w:lvl>
    <w:lvl w:ilvl="1" w:tplc="B6DA5A6A" w:tentative="1">
      <w:start w:val="1"/>
      <w:numFmt w:val="bullet"/>
      <w:lvlText w:val="o"/>
      <w:lvlJc w:val="left"/>
      <w:pPr>
        <w:ind w:left="1440" w:hanging="360"/>
      </w:pPr>
      <w:rPr>
        <w:rFonts w:ascii="Courier New" w:hAnsi="Courier New" w:cs="Courier New" w:hint="default"/>
      </w:rPr>
    </w:lvl>
    <w:lvl w:ilvl="2" w:tplc="28A6DEC4" w:tentative="1">
      <w:start w:val="1"/>
      <w:numFmt w:val="bullet"/>
      <w:lvlText w:val=""/>
      <w:lvlJc w:val="left"/>
      <w:pPr>
        <w:ind w:left="2160" w:hanging="360"/>
      </w:pPr>
      <w:rPr>
        <w:rFonts w:ascii="Wingdings" w:hAnsi="Wingdings" w:hint="default"/>
      </w:rPr>
    </w:lvl>
    <w:lvl w:ilvl="3" w:tplc="90688174" w:tentative="1">
      <w:start w:val="1"/>
      <w:numFmt w:val="bullet"/>
      <w:lvlText w:val=""/>
      <w:lvlJc w:val="left"/>
      <w:pPr>
        <w:ind w:left="2880" w:hanging="360"/>
      </w:pPr>
      <w:rPr>
        <w:rFonts w:ascii="Symbol" w:hAnsi="Symbol" w:hint="default"/>
      </w:rPr>
    </w:lvl>
    <w:lvl w:ilvl="4" w:tplc="A04C04D4" w:tentative="1">
      <w:start w:val="1"/>
      <w:numFmt w:val="bullet"/>
      <w:lvlText w:val="o"/>
      <w:lvlJc w:val="left"/>
      <w:pPr>
        <w:ind w:left="3600" w:hanging="360"/>
      </w:pPr>
      <w:rPr>
        <w:rFonts w:ascii="Courier New" w:hAnsi="Courier New" w:cs="Courier New" w:hint="default"/>
      </w:rPr>
    </w:lvl>
    <w:lvl w:ilvl="5" w:tplc="9C363F06" w:tentative="1">
      <w:start w:val="1"/>
      <w:numFmt w:val="bullet"/>
      <w:lvlText w:val=""/>
      <w:lvlJc w:val="left"/>
      <w:pPr>
        <w:ind w:left="4320" w:hanging="360"/>
      </w:pPr>
      <w:rPr>
        <w:rFonts w:ascii="Wingdings" w:hAnsi="Wingdings" w:hint="default"/>
      </w:rPr>
    </w:lvl>
    <w:lvl w:ilvl="6" w:tplc="4AC039F2" w:tentative="1">
      <w:start w:val="1"/>
      <w:numFmt w:val="bullet"/>
      <w:lvlText w:val=""/>
      <w:lvlJc w:val="left"/>
      <w:pPr>
        <w:ind w:left="5040" w:hanging="360"/>
      </w:pPr>
      <w:rPr>
        <w:rFonts w:ascii="Symbol" w:hAnsi="Symbol" w:hint="default"/>
      </w:rPr>
    </w:lvl>
    <w:lvl w:ilvl="7" w:tplc="8942260A" w:tentative="1">
      <w:start w:val="1"/>
      <w:numFmt w:val="bullet"/>
      <w:lvlText w:val="o"/>
      <w:lvlJc w:val="left"/>
      <w:pPr>
        <w:ind w:left="5760" w:hanging="360"/>
      </w:pPr>
      <w:rPr>
        <w:rFonts w:ascii="Courier New" w:hAnsi="Courier New" w:cs="Courier New" w:hint="default"/>
      </w:rPr>
    </w:lvl>
    <w:lvl w:ilvl="8" w:tplc="AD8203BE" w:tentative="1">
      <w:start w:val="1"/>
      <w:numFmt w:val="bullet"/>
      <w:lvlText w:val=""/>
      <w:lvlJc w:val="left"/>
      <w:pPr>
        <w:ind w:left="6480" w:hanging="360"/>
      </w:pPr>
      <w:rPr>
        <w:rFonts w:ascii="Wingdings" w:hAnsi="Wingdings" w:hint="default"/>
      </w:rPr>
    </w:lvl>
  </w:abstractNum>
  <w:abstractNum w:abstractNumId="9" w15:restartNumberingAfterBreak="0">
    <w:nsid w:val="3E895E29"/>
    <w:multiLevelType w:val="multilevel"/>
    <w:tmpl w:val="FFFFFFFF"/>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lowerLetter"/>
      <w:lvlText w:val="%3)"/>
      <w:lvlJc w:val="left"/>
      <w:pPr>
        <w:ind w:left="360" w:hanging="360"/>
      </w:pPr>
      <w:rPr>
        <w:rFonts w:cs="Times New Roman" w:hint="default"/>
      </w:rPr>
    </w:lvl>
    <w:lvl w:ilvl="3">
      <w:start w:val="1"/>
      <w:numFmt w:val="lowerRoman"/>
      <w:lvlText w:val="%4."/>
      <w:lvlJc w:val="right"/>
      <w:pPr>
        <w:ind w:left="360" w:hanging="360"/>
      </w:pPr>
      <w:rPr>
        <w:rFonts w:cs="Times New Roman"/>
      </w:rPr>
    </w:lvl>
    <w:lvl w:ilvl="4">
      <w:start w:val="1"/>
      <w:numFmt w:val="upperLetter"/>
      <w:lvlText w:val="%5."/>
      <w:lvlJc w:val="left"/>
      <w:pPr>
        <w:ind w:left="360" w:hanging="360"/>
      </w:pPr>
      <w:rPr>
        <w:rFonts w:cs="Times New Roman"/>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323632C"/>
    <w:multiLevelType w:val="hybridMultilevel"/>
    <w:tmpl w:val="A4340396"/>
    <w:lvl w:ilvl="0" w:tplc="6778DBB4">
      <w:start w:val="1"/>
      <w:numFmt w:val="bullet"/>
      <w:lvlText w:val=""/>
      <w:lvlJc w:val="left"/>
      <w:pPr>
        <w:ind w:left="1440" w:hanging="360"/>
      </w:pPr>
      <w:rPr>
        <w:rFonts w:ascii="Symbol" w:hAnsi="Symbol" w:hint="default"/>
      </w:rPr>
    </w:lvl>
    <w:lvl w:ilvl="1" w:tplc="342860A4" w:tentative="1">
      <w:start w:val="1"/>
      <w:numFmt w:val="bullet"/>
      <w:lvlText w:val="o"/>
      <w:lvlJc w:val="left"/>
      <w:pPr>
        <w:ind w:left="2160" w:hanging="360"/>
      </w:pPr>
      <w:rPr>
        <w:rFonts w:ascii="Courier New" w:hAnsi="Courier New" w:cs="Courier New" w:hint="default"/>
      </w:rPr>
    </w:lvl>
    <w:lvl w:ilvl="2" w:tplc="F886B66C" w:tentative="1">
      <w:start w:val="1"/>
      <w:numFmt w:val="bullet"/>
      <w:lvlText w:val=""/>
      <w:lvlJc w:val="left"/>
      <w:pPr>
        <w:ind w:left="2880" w:hanging="360"/>
      </w:pPr>
      <w:rPr>
        <w:rFonts w:ascii="Wingdings" w:hAnsi="Wingdings" w:hint="default"/>
      </w:rPr>
    </w:lvl>
    <w:lvl w:ilvl="3" w:tplc="EBC8EE3C" w:tentative="1">
      <w:start w:val="1"/>
      <w:numFmt w:val="bullet"/>
      <w:lvlText w:val=""/>
      <w:lvlJc w:val="left"/>
      <w:pPr>
        <w:ind w:left="3600" w:hanging="360"/>
      </w:pPr>
      <w:rPr>
        <w:rFonts w:ascii="Symbol" w:hAnsi="Symbol" w:hint="default"/>
      </w:rPr>
    </w:lvl>
    <w:lvl w:ilvl="4" w:tplc="257EE07A" w:tentative="1">
      <w:start w:val="1"/>
      <w:numFmt w:val="bullet"/>
      <w:lvlText w:val="o"/>
      <w:lvlJc w:val="left"/>
      <w:pPr>
        <w:ind w:left="4320" w:hanging="360"/>
      </w:pPr>
      <w:rPr>
        <w:rFonts w:ascii="Courier New" w:hAnsi="Courier New" w:cs="Courier New" w:hint="default"/>
      </w:rPr>
    </w:lvl>
    <w:lvl w:ilvl="5" w:tplc="2334DCD0" w:tentative="1">
      <w:start w:val="1"/>
      <w:numFmt w:val="bullet"/>
      <w:lvlText w:val=""/>
      <w:lvlJc w:val="left"/>
      <w:pPr>
        <w:ind w:left="5040" w:hanging="360"/>
      </w:pPr>
      <w:rPr>
        <w:rFonts w:ascii="Wingdings" w:hAnsi="Wingdings" w:hint="default"/>
      </w:rPr>
    </w:lvl>
    <w:lvl w:ilvl="6" w:tplc="D3B44826" w:tentative="1">
      <w:start w:val="1"/>
      <w:numFmt w:val="bullet"/>
      <w:lvlText w:val=""/>
      <w:lvlJc w:val="left"/>
      <w:pPr>
        <w:ind w:left="5760" w:hanging="360"/>
      </w:pPr>
      <w:rPr>
        <w:rFonts w:ascii="Symbol" w:hAnsi="Symbol" w:hint="default"/>
      </w:rPr>
    </w:lvl>
    <w:lvl w:ilvl="7" w:tplc="721AB56A" w:tentative="1">
      <w:start w:val="1"/>
      <w:numFmt w:val="bullet"/>
      <w:lvlText w:val="o"/>
      <w:lvlJc w:val="left"/>
      <w:pPr>
        <w:ind w:left="6480" w:hanging="360"/>
      </w:pPr>
      <w:rPr>
        <w:rFonts w:ascii="Courier New" w:hAnsi="Courier New" w:cs="Courier New" w:hint="default"/>
      </w:rPr>
    </w:lvl>
    <w:lvl w:ilvl="8" w:tplc="2FFC1F8E" w:tentative="1">
      <w:start w:val="1"/>
      <w:numFmt w:val="bullet"/>
      <w:lvlText w:val=""/>
      <w:lvlJc w:val="left"/>
      <w:pPr>
        <w:ind w:left="7200" w:hanging="360"/>
      </w:pPr>
      <w:rPr>
        <w:rFonts w:ascii="Wingdings" w:hAnsi="Wingdings" w:hint="default"/>
      </w:rPr>
    </w:lvl>
  </w:abstractNum>
  <w:abstractNum w:abstractNumId="11" w15:restartNumberingAfterBreak="0">
    <w:nsid w:val="439D2280"/>
    <w:multiLevelType w:val="hybridMultilevel"/>
    <w:tmpl w:val="EF5A0D28"/>
    <w:lvl w:ilvl="0" w:tplc="8B2237D2">
      <w:start w:val="1"/>
      <w:numFmt w:val="decimal"/>
      <w:lvlText w:val="%1."/>
      <w:lvlJc w:val="left"/>
      <w:pPr>
        <w:ind w:left="720" w:hanging="360"/>
      </w:pPr>
      <w:rPr>
        <w:rFonts w:hint="default"/>
      </w:rPr>
    </w:lvl>
    <w:lvl w:ilvl="1" w:tplc="EB78FFF0" w:tentative="1">
      <w:start w:val="1"/>
      <w:numFmt w:val="lowerLetter"/>
      <w:lvlText w:val="%2."/>
      <w:lvlJc w:val="left"/>
      <w:pPr>
        <w:ind w:left="1440" w:hanging="360"/>
      </w:pPr>
    </w:lvl>
    <w:lvl w:ilvl="2" w:tplc="1E4E1250" w:tentative="1">
      <w:start w:val="1"/>
      <w:numFmt w:val="lowerRoman"/>
      <w:lvlText w:val="%3."/>
      <w:lvlJc w:val="right"/>
      <w:pPr>
        <w:ind w:left="2160" w:hanging="180"/>
      </w:pPr>
    </w:lvl>
    <w:lvl w:ilvl="3" w:tplc="D07E116E" w:tentative="1">
      <w:start w:val="1"/>
      <w:numFmt w:val="decimal"/>
      <w:lvlText w:val="%4."/>
      <w:lvlJc w:val="left"/>
      <w:pPr>
        <w:ind w:left="2880" w:hanging="360"/>
      </w:pPr>
    </w:lvl>
    <w:lvl w:ilvl="4" w:tplc="F24E4410" w:tentative="1">
      <w:start w:val="1"/>
      <w:numFmt w:val="lowerLetter"/>
      <w:lvlText w:val="%5."/>
      <w:lvlJc w:val="left"/>
      <w:pPr>
        <w:ind w:left="3600" w:hanging="360"/>
      </w:pPr>
    </w:lvl>
    <w:lvl w:ilvl="5" w:tplc="8A3ECE60" w:tentative="1">
      <w:start w:val="1"/>
      <w:numFmt w:val="lowerRoman"/>
      <w:lvlText w:val="%6."/>
      <w:lvlJc w:val="right"/>
      <w:pPr>
        <w:ind w:left="4320" w:hanging="180"/>
      </w:pPr>
    </w:lvl>
    <w:lvl w:ilvl="6" w:tplc="B0005BE6" w:tentative="1">
      <w:start w:val="1"/>
      <w:numFmt w:val="decimal"/>
      <w:lvlText w:val="%7."/>
      <w:lvlJc w:val="left"/>
      <w:pPr>
        <w:ind w:left="5040" w:hanging="360"/>
      </w:pPr>
    </w:lvl>
    <w:lvl w:ilvl="7" w:tplc="183AB05E" w:tentative="1">
      <w:start w:val="1"/>
      <w:numFmt w:val="lowerLetter"/>
      <w:lvlText w:val="%8."/>
      <w:lvlJc w:val="left"/>
      <w:pPr>
        <w:ind w:left="5760" w:hanging="360"/>
      </w:pPr>
    </w:lvl>
    <w:lvl w:ilvl="8" w:tplc="7C4CE952" w:tentative="1">
      <w:start w:val="1"/>
      <w:numFmt w:val="lowerRoman"/>
      <w:lvlText w:val="%9."/>
      <w:lvlJc w:val="right"/>
      <w:pPr>
        <w:ind w:left="6480" w:hanging="180"/>
      </w:pPr>
    </w:lvl>
  </w:abstractNum>
  <w:abstractNum w:abstractNumId="12" w15:restartNumberingAfterBreak="0">
    <w:nsid w:val="469461CA"/>
    <w:multiLevelType w:val="hybridMultilevel"/>
    <w:tmpl w:val="A6AEEE9C"/>
    <w:lvl w:ilvl="0" w:tplc="F702A002">
      <w:start w:val="1"/>
      <w:numFmt w:val="bullet"/>
      <w:lvlText w:val=""/>
      <w:lvlJc w:val="left"/>
      <w:pPr>
        <w:ind w:left="1003" w:hanging="360"/>
      </w:pPr>
      <w:rPr>
        <w:rFonts w:ascii="Symbol" w:hAnsi="Symbol" w:hint="default"/>
      </w:rPr>
    </w:lvl>
    <w:lvl w:ilvl="1" w:tplc="1B82BEDE" w:tentative="1">
      <w:start w:val="1"/>
      <w:numFmt w:val="bullet"/>
      <w:lvlText w:val="o"/>
      <w:lvlJc w:val="left"/>
      <w:pPr>
        <w:ind w:left="1723" w:hanging="360"/>
      </w:pPr>
      <w:rPr>
        <w:rFonts w:ascii="Courier New" w:hAnsi="Courier New" w:cs="Courier New" w:hint="default"/>
      </w:rPr>
    </w:lvl>
    <w:lvl w:ilvl="2" w:tplc="BAC48E1E" w:tentative="1">
      <w:start w:val="1"/>
      <w:numFmt w:val="bullet"/>
      <w:lvlText w:val=""/>
      <w:lvlJc w:val="left"/>
      <w:pPr>
        <w:ind w:left="2443" w:hanging="360"/>
      </w:pPr>
      <w:rPr>
        <w:rFonts w:ascii="Wingdings" w:hAnsi="Wingdings" w:hint="default"/>
      </w:rPr>
    </w:lvl>
    <w:lvl w:ilvl="3" w:tplc="890AED54" w:tentative="1">
      <w:start w:val="1"/>
      <w:numFmt w:val="bullet"/>
      <w:lvlText w:val=""/>
      <w:lvlJc w:val="left"/>
      <w:pPr>
        <w:ind w:left="3163" w:hanging="360"/>
      </w:pPr>
      <w:rPr>
        <w:rFonts w:ascii="Symbol" w:hAnsi="Symbol" w:hint="default"/>
      </w:rPr>
    </w:lvl>
    <w:lvl w:ilvl="4" w:tplc="517EA476" w:tentative="1">
      <w:start w:val="1"/>
      <w:numFmt w:val="bullet"/>
      <w:lvlText w:val="o"/>
      <w:lvlJc w:val="left"/>
      <w:pPr>
        <w:ind w:left="3883" w:hanging="360"/>
      </w:pPr>
      <w:rPr>
        <w:rFonts w:ascii="Courier New" w:hAnsi="Courier New" w:cs="Courier New" w:hint="default"/>
      </w:rPr>
    </w:lvl>
    <w:lvl w:ilvl="5" w:tplc="F46A26FE" w:tentative="1">
      <w:start w:val="1"/>
      <w:numFmt w:val="bullet"/>
      <w:lvlText w:val=""/>
      <w:lvlJc w:val="left"/>
      <w:pPr>
        <w:ind w:left="4603" w:hanging="360"/>
      </w:pPr>
      <w:rPr>
        <w:rFonts w:ascii="Wingdings" w:hAnsi="Wingdings" w:hint="default"/>
      </w:rPr>
    </w:lvl>
    <w:lvl w:ilvl="6" w:tplc="6C0805E6" w:tentative="1">
      <w:start w:val="1"/>
      <w:numFmt w:val="bullet"/>
      <w:lvlText w:val=""/>
      <w:lvlJc w:val="left"/>
      <w:pPr>
        <w:ind w:left="5323" w:hanging="360"/>
      </w:pPr>
      <w:rPr>
        <w:rFonts w:ascii="Symbol" w:hAnsi="Symbol" w:hint="default"/>
      </w:rPr>
    </w:lvl>
    <w:lvl w:ilvl="7" w:tplc="B9660A44" w:tentative="1">
      <w:start w:val="1"/>
      <w:numFmt w:val="bullet"/>
      <w:lvlText w:val="o"/>
      <w:lvlJc w:val="left"/>
      <w:pPr>
        <w:ind w:left="6043" w:hanging="360"/>
      </w:pPr>
      <w:rPr>
        <w:rFonts w:ascii="Courier New" w:hAnsi="Courier New" w:cs="Courier New" w:hint="default"/>
      </w:rPr>
    </w:lvl>
    <w:lvl w:ilvl="8" w:tplc="3BF81C66" w:tentative="1">
      <w:start w:val="1"/>
      <w:numFmt w:val="bullet"/>
      <w:lvlText w:val=""/>
      <w:lvlJc w:val="left"/>
      <w:pPr>
        <w:ind w:left="6763" w:hanging="360"/>
      </w:pPr>
      <w:rPr>
        <w:rFonts w:ascii="Wingdings" w:hAnsi="Wingdings" w:hint="default"/>
      </w:rPr>
    </w:lvl>
  </w:abstractNum>
  <w:abstractNum w:abstractNumId="13" w15:restartNumberingAfterBreak="0">
    <w:nsid w:val="4CC01F9D"/>
    <w:multiLevelType w:val="hybridMultilevel"/>
    <w:tmpl w:val="134C9F36"/>
    <w:lvl w:ilvl="0" w:tplc="3AF2C3CA">
      <w:start w:val="1"/>
      <w:numFmt w:val="bullet"/>
      <w:lvlText w:val=""/>
      <w:lvlJc w:val="left"/>
      <w:pPr>
        <w:ind w:left="765" w:hanging="360"/>
      </w:pPr>
      <w:rPr>
        <w:rFonts w:ascii="Symbol" w:hAnsi="Symbol" w:hint="default"/>
      </w:rPr>
    </w:lvl>
    <w:lvl w:ilvl="1" w:tplc="C4C0AF54" w:tentative="1">
      <w:start w:val="1"/>
      <w:numFmt w:val="bullet"/>
      <w:lvlText w:val="o"/>
      <w:lvlJc w:val="left"/>
      <w:pPr>
        <w:ind w:left="1485" w:hanging="360"/>
      </w:pPr>
      <w:rPr>
        <w:rFonts w:ascii="Courier New" w:hAnsi="Courier New" w:cs="Courier New" w:hint="default"/>
      </w:rPr>
    </w:lvl>
    <w:lvl w:ilvl="2" w:tplc="CFD24310" w:tentative="1">
      <w:start w:val="1"/>
      <w:numFmt w:val="bullet"/>
      <w:lvlText w:val=""/>
      <w:lvlJc w:val="left"/>
      <w:pPr>
        <w:ind w:left="2205" w:hanging="360"/>
      </w:pPr>
      <w:rPr>
        <w:rFonts w:ascii="Wingdings" w:hAnsi="Wingdings" w:hint="default"/>
      </w:rPr>
    </w:lvl>
    <w:lvl w:ilvl="3" w:tplc="1CCC097A" w:tentative="1">
      <w:start w:val="1"/>
      <w:numFmt w:val="bullet"/>
      <w:lvlText w:val=""/>
      <w:lvlJc w:val="left"/>
      <w:pPr>
        <w:ind w:left="2925" w:hanging="360"/>
      </w:pPr>
      <w:rPr>
        <w:rFonts w:ascii="Symbol" w:hAnsi="Symbol" w:hint="default"/>
      </w:rPr>
    </w:lvl>
    <w:lvl w:ilvl="4" w:tplc="F9024466" w:tentative="1">
      <w:start w:val="1"/>
      <w:numFmt w:val="bullet"/>
      <w:lvlText w:val="o"/>
      <w:lvlJc w:val="left"/>
      <w:pPr>
        <w:ind w:left="3645" w:hanging="360"/>
      </w:pPr>
      <w:rPr>
        <w:rFonts w:ascii="Courier New" w:hAnsi="Courier New" w:cs="Courier New" w:hint="default"/>
      </w:rPr>
    </w:lvl>
    <w:lvl w:ilvl="5" w:tplc="660E82A0" w:tentative="1">
      <w:start w:val="1"/>
      <w:numFmt w:val="bullet"/>
      <w:lvlText w:val=""/>
      <w:lvlJc w:val="left"/>
      <w:pPr>
        <w:ind w:left="4365" w:hanging="360"/>
      </w:pPr>
      <w:rPr>
        <w:rFonts w:ascii="Wingdings" w:hAnsi="Wingdings" w:hint="default"/>
      </w:rPr>
    </w:lvl>
    <w:lvl w:ilvl="6" w:tplc="B020271C" w:tentative="1">
      <w:start w:val="1"/>
      <w:numFmt w:val="bullet"/>
      <w:lvlText w:val=""/>
      <w:lvlJc w:val="left"/>
      <w:pPr>
        <w:ind w:left="5085" w:hanging="360"/>
      </w:pPr>
      <w:rPr>
        <w:rFonts w:ascii="Symbol" w:hAnsi="Symbol" w:hint="default"/>
      </w:rPr>
    </w:lvl>
    <w:lvl w:ilvl="7" w:tplc="C794021E" w:tentative="1">
      <w:start w:val="1"/>
      <w:numFmt w:val="bullet"/>
      <w:lvlText w:val="o"/>
      <w:lvlJc w:val="left"/>
      <w:pPr>
        <w:ind w:left="5805" w:hanging="360"/>
      </w:pPr>
      <w:rPr>
        <w:rFonts w:ascii="Courier New" w:hAnsi="Courier New" w:cs="Courier New" w:hint="default"/>
      </w:rPr>
    </w:lvl>
    <w:lvl w:ilvl="8" w:tplc="A4CE0E4E" w:tentative="1">
      <w:start w:val="1"/>
      <w:numFmt w:val="bullet"/>
      <w:lvlText w:val=""/>
      <w:lvlJc w:val="left"/>
      <w:pPr>
        <w:ind w:left="6525" w:hanging="360"/>
      </w:pPr>
      <w:rPr>
        <w:rFonts w:ascii="Wingdings" w:hAnsi="Wingdings" w:hint="default"/>
      </w:rPr>
    </w:lvl>
  </w:abstractNum>
  <w:abstractNum w:abstractNumId="14" w15:restartNumberingAfterBreak="0">
    <w:nsid w:val="4DE33597"/>
    <w:multiLevelType w:val="hybridMultilevel"/>
    <w:tmpl w:val="24A0913E"/>
    <w:lvl w:ilvl="0" w:tplc="E5B05494">
      <w:start w:val="1"/>
      <w:numFmt w:val="bullet"/>
      <w:lvlText w:val=""/>
      <w:lvlJc w:val="left"/>
      <w:pPr>
        <w:ind w:left="720" w:hanging="360"/>
      </w:pPr>
      <w:rPr>
        <w:rFonts w:ascii="Symbol" w:hAnsi="Symbol" w:hint="default"/>
      </w:rPr>
    </w:lvl>
    <w:lvl w:ilvl="1" w:tplc="2A125248" w:tentative="1">
      <w:start w:val="1"/>
      <w:numFmt w:val="bullet"/>
      <w:lvlText w:val="o"/>
      <w:lvlJc w:val="left"/>
      <w:pPr>
        <w:ind w:left="1440" w:hanging="360"/>
      </w:pPr>
      <w:rPr>
        <w:rFonts w:ascii="Courier New" w:hAnsi="Courier New" w:cs="Courier New" w:hint="default"/>
      </w:rPr>
    </w:lvl>
    <w:lvl w:ilvl="2" w:tplc="E7ECFB20" w:tentative="1">
      <w:start w:val="1"/>
      <w:numFmt w:val="bullet"/>
      <w:lvlText w:val=""/>
      <w:lvlJc w:val="left"/>
      <w:pPr>
        <w:ind w:left="2160" w:hanging="360"/>
      </w:pPr>
      <w:rPr>
        <w:rFonts w:ascii="Wingdings" w:hAnsi="Wingdings" w:hint="default"/>
      </w:rPr>
    </w:lvl>
    <w:lvl w:ilvl="3" w:tplc="B41C131C" w:tentative="1">
      <w:start w:val="1"/>
      <w:numFmt w:val="bullet"/>
      <w:lvlText w:val=""/>
      <w:lvlJc w:val="left"/>
      <w:pPr>
        <w:ind w:left="2880" w:hanging="360"/>
      </w:pPr>
      <w:rPr>
        <w:rFonts w:ascii="Symbol" w:hAnsi="Symbol" w:hint="default"/>
      </w:rPr>
    </w:lvl>
    <w:lvl w:ilvl="4" w:tplc="98A443E0" w:tentative="1">
      <w:start w:val="1"/>
      <w:numFmt w:val="bullet"/>
      <w:lvlText w:val="o"/>
      <w:lvlJc w:val="left"/>
      <w:pPr>
        <w:ind w:left="3600" w:hanging="360"/>
      </w:pPr>
      <w:rPr>
        <w:rFonts w:ascii="Courier New" w:hAnsi="Courier New" w:cs="Courier New" w:hint="default"/>
      </w:rPr>
    </w:lvl>
    <w:lvl w:ilvl="5" w:tplc="3F366BA4" w:tentative="1">
      <w:start w:val="1"/>
      <w:numFmt w:val="bullet"/>
      <w:lvlText w:val=""/>
      <w:lvlJc w:val="left"/>
      <w:pPr>
        <w:ind w:left="4320" w:hanging="360"/>
      </w:pPr>
      <w:rPr>
        <w:rFonts w:ascii="Wingdings" w:hAnsi="Wingdings" w:hint="default"/>
      </w:rPr>
    </w:lvl>
    <w:lvl w:ilvl="6" w:tplc="07F49F72" w:tentative="1">
      <w:start w:val="1"/>
      <w:numFmt w:val="bullet"/>
      <w:lvlText w:val=""/>
      <w:lvlJc w:val="left"/>
      <w:pPr>
        <w:ind w:left="5040" w:hanging="360"/>
      </w:pPr>
      <w:rPr>
        <w:rFonts w:ascii="Symbol" w:hAnsi="Symbol" w:hint="default"/>
      </w:rPr>
    </w:lvl>
    <w:lvl w:ilvl="7" w:tplc="5976811E" w:tentative="1">
      <w:start w:val="1"/>
      <w:numFmt w:val="bullet"/>
      <w:lvlText w:val="o"/>
      <w:lvlJc w:val="left"/>
      <w:pPr>
        <w:ind w:left="5760" w:hanging="360"/>
      </w:pPr>
      <w:rPr>
        <w:rFonts w:ascii="Courier New" w:hAnsi="Courier New" w:cs="Courier New" w:hint="default"/>
      </w:rPr>
    </w:lvl>
    <w:lvl w:ilvl="8" w:tplc="D8220B2C" w:tentative="1">
      <w:start w:val="1"/>
      <w:numFmt w:val="bullet"/>
      <w:lvlText w:val=""/>
      <w:lvlJc w:val="left"/>
      <w:pPr>
        <w:ind w:left="6480" w:hanging="360"/>
      </w:pPr>
      <w:rPr>
        <w:rFonts w:ascii="Wingdings" w:hAnsi="Wingdings" w:hint="default"/>
      </w:rPr>
    </w:lvl>
  </w:abstractNum>
  <w:abstractNum w:abstractNumId="15" w15:restartNumberingAfterBreak="0">
    <w:nsid w:val="55FB51A3"/>
    <w:multiLevelType w:val="hybridMultilevel"/>
    <w:tmpl w:val="227EBB54"/>
    <w:lvl w:ilvl="0" w:tplc="D332C802">
      <w:start w:val="1"/>
      <w:numFmt w:val="bullet"/>
      <w:lvlText w:val=""/>
      <w:lvlJc w:val="left"/>
      <w:pPr>
        <w:ind w:left="720" w:hanging="360"/>
      </w:pPr>
      <w:rPr>
        <w:rFonts w:ascii="Symbol" w:hAnsi="Symbol" w:hint="default"/>
      </w:rPr>
    </w:lvl>
    <w:lvl w:ilvl="1" w:tplc="7B4C72D0" w:tentative="1">
      <w:start w:val="1"/>
      <w:numFmt w:val="bullet"/>
      <w:lvlText w:val="o"/>
      <w:lvlJc w:val="left"/>
      <w:pPr>
        <w:ind w:left="1440" w:hanging="360"/>
      </w:pPr>
      <w:rPr>
        <w:rFonts w:ascii="Courier New" w:hAnsi="Courier New" w:cs="Courier New" w:hint="default"/>
      </w:rPr>
    </w:lvl>
    <w:lvl w:ilvl="2" w:tplc="11C8709A" w:tentative="1">
      <w:start w:val="1"/>
      <w:numFmt w:val="bullet"/>
      <w:lvlText w:val=""/>
      <w:lvlJc w:val="left"/>
      <w:pPr>
        <w:ind w:left="2160" w:hanging="360"/>
      </w:pPr>
      <w:rPr>
        <w:rFonts w:ascii="Wingdings" w:hAnsi="Wingdings" w:hint="default"/>
      </w:rPr>
    </w:lvl>
    <w:lvl w:ilvl="3" w:tplc="4D5A04A8" w:tentative="1">
      <w:start w:val="1"/>
      <w:numFmt w:val="bullet"/>
      <w:lvlText w:val=""/>
      <w:lvlJc w:val="left"/>
      <w:pPr>
        <w:ind w:left="2880" w:hanging="360"/>
      </w:pPr>
      <w:rPr>
        <w:rFonts w:ascii="Symbol" w:hAnsi="Symbol" w:hint="default"/>
      </w:rPr>
    </w:lvl>
    <w:lvl w:ilvl="4" w:tplc="167C09BE" w:tentative="1">
      <w:start w:val="1"/>
      <w:numFmt w:val="bullet"/>
      <w:lvlText w:val="o"/>
      <w:lvlJc w:val="left"/>
      <w:pPr>
        <w:ind w:left="3600" w:hanging="360"/>
      </w:pPr>
      <w:rPr>
        <w:rFonts w:ascii="Courier New" w:hAnsi="Courier New" w:cs="Courier New" w:hint="default"/>
      </w:rPr>
    </w:lvl>
    <w:lvl w:ilvl="5" w:tplc="0C323726" w:tentative="1">
      <w:start w:val="1"/>
      <w:numFmt w:val="bullet"/>
      <w:lvlText w:val=""/>
      <w:lvlJc w:val="left"/>
      <w:pPr>
        <w:ind w:left="4320" w:hanging="360"/>
      </w:pPr>
      <w:rPr>
        <w:rFonts w:ascii="Wingdings" w:hAnsi="Wingdings" w:hint="default"/>
      </w:rPr>
    </w:lvl>
    <w:lvl w:ilvl="6" w:tplc="3FE6BC68" w:tentative="1">
      <w:start w:val="1"/>
      <w:numFmt w:val="bullet"/>
      <w:lvlText w:val=""/>
      <w:lvlJc w:val="left"/>
      <w:pPr>
        <w:ind w:left="5040" w:hanging="360"/>
      </w:pPr>
      <w:rPr>
        <w:rFonts w:ascii="Symbol" w:hAnsi="Symbol" w:hint="default"/>
      </w:rPr>
    </w:lvl>
    <w:lvl w:ilvl="7" w:tplc="778CB4CC" w:tentative="1">
      <w:start w:val="1"/>
      <w:numFmt w:val="bullet"/>
      <w:lvlText w:val="o"/>
      <w:lvlJc w:val="left"/>
      <w:pPr>
        <w:ind w:left="5760" w:hanging="360"/>
      </w:pPr>
      <w:rPr>
        <w:rFonts w:ascii="Courier New" w:hAnsi="Courier New" w:cs="Courier New" w:hint="default"/>
      </w:rPr>
    </w:lvl>
    <w:lvl w:ilvl="8" w:tplc="A6E07738" w:tentative="1">
      <w:start w:val="1"/>
      <w:numFmt w:val="bullet"/>
      <w:lvlText w:val=""/>
      <w:lvlJc w:val="left"/>
      <w:pPr>
        <w:ind w:left="6480" w:hanging="360"/>
      </w:pPr>
      <w:rPr>
        <w:rFonts w:ascii="Wingdings" w:hAnsi="Wingdings" w:hint="default"/>
      </w:rPr>
    </w:lvl>
  </w:abstractNum>
  <w:abstractNum w:abstractNumId="16" w15:restartNumberingAfterBreak="0">
    <w:nsid w:val="5D041A66"/>
    <w:multiLevelType w:val="hybridMultilevel"/>
    <w:tmpl w:val="DEB44204"/>
    <w:lvl w:ilvl="0" w:tplc="9BC42604">
      <w:start w:val="1"/>
      <w:numFmt w:val="bullet"/>
      <w:lvlText w:val=""/>
      <w:lvlJc w:val="left"/>
      <w:pPr>
        <w:ind w:left="720" w:hanging="360"/>
      </w:pPr>
      <w:rPr>
        <w:rFonts w:ascii="Symbol" w:hAnsi="Symbol" w:hint="default"/>
      </w:rPr>
    </w:lvl>
    <w:lvl w:ilvl="1" w:tplc="ED3A547A">
      <w:start w:val="1"/>
      <w:numFmt w:val="bullet"/>
      <w:lvlText w:val="o"/>
      <w:lvlJc w:val="left"/>
      <w:pPr>
        <w:ind w:left="1440" w:hanging="360"/>
      </w:pPr>
      <w:rPr>
        <w:rFonts w:ascii="Courier New" w:hAnsi="Courier New" w:cs="Courier New" w:hint="default"/>
      </w:rPr>
    </w:lvl>
    <w:lvl w:ilvl="2" w:tplc="3D32FFCC">
      <w:start w:val="1"/>
      <w:numFmt w:val="bullet"/>
      <w:lvlText w:val=""/>
      <w:lvlJc w:val="left"/>
      <w:pPr>
        <w:ind w:left="2160" w:hanging="360"/>
      </w:pPr>
      <w:rPr>
        <w:rFonts w:ascii="Wingdings" w:hAnsi="Wingdings" w:hint="default"/>
      </w:rPr>
    </w:lvl>
    <w:lvl w:ilvl="3" w:tplc="EB92BF18">
      <w:start w:val="1"/>
      <w:numFmt w:val="bullet"/>
      <w:lvlText w:val=""/>
      <w:lvlJc w:val="left"/>
      <w:pPr>
        <w:ind w:left="2880" w:hanging="360"/>
      </w:pPr>
      <w:rPr>
        <w:rFonts w:ascii="Symbol" w:hAnsi="Symbol" w:hint="default"/>
      </w:rPr>
    </w:lvl>
    <w:lvl w:ilvl="4" w:tplc="87A8C196">
      <w:start w:val="1"/>
      <w:numFmt w:val="bullet"/>
      <w:lvlText w:val="o"/>
      <w:lvlJc w:val="left"/>
      <w:pPr>
        <w:ind w:left="3600" w:hanging="360"/>
      </w:pPr>
      <w:rPr>
        <w:rFonts w:ascii="Courier New" w:hAnsi="Courier New" w:cs="Courier New" w:hint="default"/>
      </w:rPr>
    </w:lvl>
    <w:lvl w:ilvl="5" w:tplc="3EBE7724">
      <w:start w:val="1"/>
      <w:numFmt w:val="bullet"/>
      <w:lvlText w:val=""/>
      <w:lvlJc w:val="left"/>
      <w:pPr>
        <w:ind w:left="4320" w:hanging="360"/>
      </w:pPr>
      <w:rPr>
        <w:rFonts w:ascii="Wingdings" w:hAnsi="Wingdings" w:hint="default"/>
      </w:rPr>
    </w:lvl>
    <w:lvl w:ilvl="6" w:tplc="FF6A3A2C">
      <w:start w:val="1"/>
      <w:numFmt w:val="bullet"/>
      <w:lvlText w:val=""/>
      <w:lvlJc w:val="left"/>
      <w:pPr>
        <w:ind w:left="5040" w:hanging="360"/>
      </w:pPr>
      <w:rPr>
        <w:rFonts w:ascii="Symbol" w:hAnsi="Symbol" w:hint="default"/>
      </w:rPr>
    </w:lvl>
    <w:lvl w:ilvl="7" w:tplc="16BEDDC6">
      <w:start w:val="1"/>
      <w:numFmt w:val="bullet"/>
      <w:lvlText w:val="o"/>
      <w:lvlJc w:val="left"/>
      <w:pPr>
        <w:ind w:left="5760" w:hanging="360"/>
      </w:pPr>
      <w:rPr>
        <w:rFonts w:ascii="Courier New" w:hAnsi="Courier New" w:cs="Courier New" w:hint="default"/>
      </w:rPr>
    </w:lvl>
    <w:lvl w:ilvl="8" w:tplc="744E6F72">
      <w:start w:val="1"/>
      <w:numFmt w:val="bullet"/>
      <w:lvlText w:val=""/>
      <w:lvlJc w:val="left"/>
      <w:pPr>
        <w:ind w:left="6480" w:hanging="360"/>
      </w:pPr>
      <w:rPr>
        <w:rFonts w:ascii="Wingdings" w:hAnsi="Wingdings" w:hint="default"/>
      </w:rPr>
    </w:lvl>
  </w:abstractNum>
  <w:abstractNum w:abstractNumId="17" w15:restartNumberingAfterBreak="0">
    <w:nsid w:val="600E365B"/>
    <w:multiLevelType w:val="hybridMultilevel"/>
    <w:tmpl w:val="110C4DD0"/>
    <w:lvl w:ilvl="0" w:tplc="FEF6D714">
      <w:start w:val="1"/>
      <w:numFmt w:val="bullet"/>
      <w:lvlText w:val=""/>
      <w:lvlJc w:val="left"/>
      <w:pPr>
        <w:ind w:left="720" w:hanging="360"/>
      </w:pPr>
      <w:rPr>
        <w:rFonts w:ascii="Symbol" w:hAnsi="Symbol" w:hint="default"/>
      </w:rPr>
    </w:lvl>
    <w:lvl w:ilvl="1" w:tplc="CCA446B6" w:tentative="1">
      <w:start w:val="1"/>
      <w:numFmt w:val="bullet"/>
      <w:lvlText w:val="o"/>
      <w:lvlJc w:val="left"/>
      <w:pPr>
        <w:ind w:left="1440" w:hanging="360"/>
      </w:pPr>
      <w:rPr>
        <w:rFonts w:ascii="Courier New" w:hAnsi="Courier New" w:cs="Courier New" w:hint="default"/>
      </w:rPr>
    </w:lvl>
    <w:lvl w:ilvl="2" w:tplc="125497B8" w:tentative="1">
      <w:start w:val="1"/>
      <w:numFmt w:val="bullet"/>
      <w:lvlText w:val=""/>
      <w:lvlJc w:val="left"/>
      <w:pPr>
        <w:ind w:left="2160" w:hanging="360"/>
      </w:pPr>
      <w:rPr>
        <w:rFonts w:ascii="Wingdings" w:hAnsi="Wingdings" w:hint="default"/>
      </w:rPr>
    </w:lvl>
    <w:lvl w:ilvl="3" w:tplc="180ABCEC" w:tentative="1">
      <w:start w:val="1"/>
      <w:numFmt w:val="bullet"/>
      <w:lvlText w:val=""/>
      <w:lvlJc w:val="left"/>
      <w:pPr>
        <w:ind w:left="2880" w:hanging="360"/>
      </w:pPr>
      <w:rPr>
        <w:rFonts w:ascii="Symbol" w:hAnsi="Symbol" w:hint="default"/>
      </w:rPr>
    </w:lvl>
    <w:lvl w:ilvl="4" w:tplc="261C76FA" w:tentative="1">
      <w:start w:val="1"/>
      <w:numFmt w:val="bullet"/>
      <w:lvlText w:val="o"/>
      <w:lvlJc w:val="left"/>
      <w:pPr>
        <w:ind w:left="3600" w:hanging="360"/>
      </w:pPr>
      <w:rPr>
        <w:rFonts w:ascii="Courier New" w:hAnsi="Courier New" w:cs="Courier New" w:hint="default"/>
      </w:rPr>
    </w:lvl>
    <w:lvl w:ilvl="5" w:tplc="D422C742" w:tentative="1">
      <w:start w:val="1"/>
      <w:numFmt w:val="bullet"/>
      <w:lvlText w:val=""/>
      <w:lvlJc w:val="left"/>
      <w:pPr>
        <w:ind w:left="4320" w:hanging="360"/>
      </w:pPr>
      <w:rPr>
        <w:rFonts w:ascii="Wingdings" w:hAnsi="Wingdings" w:hint="default"/>
      </w:rPr>
    </w:lvl>
    <w:lvl w:ilvl="6" w:tplc="DC9AAE56" w:tentative="1">
      <w:start w:val="1"/>
      <w:numFmt w:val="bullet"/>
      <w:lvlText w:val=""/>
      <w:lvlJc w:val="left"/>
      <w:pPr>
        <w:ind w:left="5040" w:hanging="360"/>
      </w:pPr>
      <w:rPr>
        <w:rFonts w:ascii="Symbol" w:hAnsi="Symbol" w:hint="default"/>
      </w:rPr>
    </w:lvl>
    <w:lvl w:ilvl="7" w:tplc="C4ACA952" w:tentative="1">
      <w:start w:val="1"/>
      <w:numFmt w:val="bullet"/>
      <w:lvlText w:val="o"/>
      <w:lvlJc w:val="left"/>
      <w:pPr>
        <w:ind w:left="5760" w:hanging="360"/>
      </w:pPr>
      <w:rPr>
        <w:rFonts w:ascii="Courier New" w:hAnsi="Courier New" w:cs="Courier New" w:hint="default"/>
      </w:rPr>
    </w:lvl>
    <w:lvl w:ilvl="8" w:tplc="3D0C761C" w:tentative="1">
      <w:start w:val="1"/>
      <w:numFmt w:val="bullet"/>
      <w:lvlText w:val=""/>
      <w:lvlJc w:val="left"/>
      <w:pPr>
        <w:ind w:left="6480" w:hanging="360"/>
      </w:pPr>
      <w:rPr>
        <w:rFonts w:ascii="Wingdings" w:hAnsi="Wingdings" w:hint="default"/>
      </w:rPr>
    </w:lvl>
  </w:abstractNum>
  <w:abstractNum w:abstractNumId="18" w15:restartNumberingAfterBreak="0">
    <w:nsid w:val="701B1DE2"/>
    <w:multiLevelType w:val="hybridMultilevel"/>
    <w:tmpl w:val="EF5A0D28"/>
    <w:lvl w:ilvl="0" w:tplc="F600E164">
      <w:start w:val="1"/>
      <w:numFmt w:val="decimal"/>
      <w:lvlText w:val="%1."/>
      <w:lvlJc w:val="left"/>
      <w:pPr>
        <w:ind w:left="720" w:hanging="360"/>
      </w:pPr>
      <w:rPr>
        <w:rFonts w:hint="default"/>
      </w:rPr>
    </w:lvl>
    <w:lvl w:ilvl="1" w:tplc="5222481A" w:tentative="1">
      <w:start w:val="1"/>
      <w:numFmt w:val="lowerLetter"/>
      <w:lvlText w:val="%2."/>
      <w:lvlJc w:val="left"/>
      <w:pPr>
        <w:ind w:left="1440" w:hanging="360"/>
      </w:pPr>
    </w:lvl>
    <w:lvl w:ilvl="2" w:tplc="5BD2F4B8" w:tentative="1">
      <w:start w:val="1"/>
      <w:numFmt w:val="lowerRoman"/>
      <w:lvlText w:val="%3."/>
      <w:lvlJc w:val="right"/>
      <w:pPr>
        <w:ind w:left="2160" w:hanging="180"/>
      </w:pPr>
    </w:lvl>
    <w:lvl w:ilvl="3" w:tplc="F9000830" w:tentative="1">
      <w:start w:val="1"/>
      <w:numFmt w:val="decimal"/>
      <w:lvlText w:val="%4."/>
      <w:lvlJc w:val="left"/>
      <w:pPr>
        <w:ind w:left="2880" w:hanging="360"/>
      </w:pPr>
    </w:lvl>
    <w:lvl w:ilvl="4" w:tplc="740A0488" w:tentative="1">
      <w:start w:val="1"/>
      <w:numFmt w:val="lowerLetter"/>
      <w:lvlText w:val="%5."/>
      <w:lvlJc w:val="left"/>
      <w:pPr>
        <w:ind w:left="3600" w:hanging="360"/>
      </w:pPr>
    </w:lvl>
    <w:lvl w:ilvl="5" w:tplc="2286B57A" w:tentative="1">
      <w:start w:val="1"/>
      <w:numFmt w:val="lowerRoman"/>
      <w:lvlText w:val="%6."/>
      <w:lvlJc w:val="right"/>
      <w:pPr>
        <w:ind w:left="4320" w:hanging="180"/>
      </w:pPr>
    </w:lvl>
    <w:lvl w:ilvl="6" w:tplc="C2386F3A" w:tentative="1">
      <w:start w:val="1"/>
      <w:numFmt w:val="decimal"/>
      <w:lvlText w:val="%7."/>
      <w:lvlJc w:val="left"/>
      <w:pPr>
        <w:ind w:left="5040" w:hanging="360"/>
      </w:pPr>
    </w:lvl>
    <w:lvl w:ilvl="7" w:tplc="66D21F92" w:tentative="1">
      <w:start w:val="1"/>
      <w:numFmt w:val="lowerLetter"/>
      <w:lvlText w:val="%8."/>
      <w:lvlJc w:val="left"/>
      <w:pPr>
        <w:ind w:left="5760" w:hanging="360"/>
      </w:pPr>
    </w:lvl>
    <w:lvl w:ilvl="8" w:tplc="8F56782C" w:tentative="1">
      <w:start w:val="1"/>
      <w:numFmt w:val="lowerRoman"/>
      <w:lvlText w:val="%9."/>
      <w:lvlJc w:val="right"/>
      <w:pPr>
        <w:ind w:left="6480" w:hanging="180"/>
      </w:pPr>
    </w:lvl>
  </w:abstractNum>
  <w:abstractNum w:abstractNumId="19" w15:restartNumberingAfterBreak="0">
    <w:nsid w:val="768A5C76"/>
    <w:multiLevelType w:val="hybridMultilevel"/>
    <w:tmpl w:val="F49223D4"/>
    <w:lvl w:ilvl="0" w:tplc="5202743C">
      <w:start w:val="1"/>
      <w:numFmt w:val="bullet"/>
      <w:pStyle w:val="Bulletedlist"/>
      <w:lvlText w:val=""/>
      <w:lvlJc w:val="left"/>
      <w:pPr>
        <w:ind w:left="1440" w:hanging="360"/>
      </w:pPr>
      <w:rPr>
        <w:rFonts w:ascii="Symbol" w:hAnsi="Symbol" w:hint="default"/>
      </w:rPr>
    </w:lvl>
    <w:lvl w:ilvl="1" w:tplc="BC8E10E4" w:tentative="1">
      <w:start w:val="1"/>
      <w:numFmt w:val="bullet"/>
      <w:lvlText w:val="o"/>
      <w:lvlJc w:val="left"/>
      <w:pPr>
        <w:ind w:left="2160" w:hanging="360"/>
      </w:pPr>
      <w:rPr>
        <w:rFonts w:ascii="Courier New" w:hAnsi="Courier New" w:cs="Courier New" w:hint="default"/>
      </w:rPr>
    </w:lvl>
    <w:lvl w:ilvl="2" w:tplc="5092481C" w:tentative="1">
      <w:start w:val="1"/>
      <w:numFmt w:val="bullet"/>
      <w:lvlText w:val=""/>
      <w:lvlJc w:val="left"/>
      <w:pPr>
        <w:ind w:left="2880" w:hanging="360"/>
      </w:pPr>
      <w:rPr>
        <w:rFonts w:ascii="Wingdings" w:hAnsi="Wingdings" w:hint="default"/>
      </w:rPr>
    </w:lvl>
    <w:lvl w:ilvl="3" w:tplc="B3F422E4" w:tentative="1">
      <w:start w:val="1"/>
      <w:numFmt w:val="bullet"/>
      <w:lvlText w:val=""/>
      <w:lvlJc w:val="left"/>
      <w:pPr>
        <w:ind w:left="3600" w:hanging="360"/>
      </w:pPr>
      <w:rPr>
        <w:rFonts w:ascii="Symbol" w:hAnsi="Symbol" w:hint="default"/>
      </w:rPr>
    </w:lvl>
    <w:lvl w:ilvl="4" w:tplc="F0C2EDDE" w:tentative="1">
      <w:start w:val="1"/>
      <w:numFmt w:val="bullet"/>
      <w:lvlText w:val="o"/>
      <w:lvlJc w:val="left"/>
      <w:pPr>
        <w:ind w:left="4320" w:hanging="360"/>
      </w:pPr>
      <w:rPr>
        <w:rFonts w:ascii="Courier New" w:hAnsi="Courier New" w:cs="Courier New" w:hint="default"/>
      </w:rPr>
    </w:lvl>
    <w:lvl w:ilvl="5" w:tplc="F2FEAB56" w:tentative="1">
      <w:start w:val="1"/>
      <w:numFmt w:val="bullet"/>
      <w:lvlText w:val=""/>
      <w:lvlJc w:val="left"/>
      <w:pPr>
        <w:ind w:left="5040" w:hanging="360"/>
      </w:pPr>
      <w:rPr>
        <w:rFonts w:ascii="Wingdings" w:hAnsi="Wingdings" w:hint="default"/>
      </w:rPr>
    </w:lvl>
    <w:lvl w:ilvl="6" w:tplc="9752D0BE" w:tentative="1">
      <w:start w:val="1"/>
      <w:numFmt w:val="bullet"/>
      <w:lvlText w:val=""/>
      <w:lvlJc w:val="left"/>
      <w:pPr>
        <w:ind w:left="5760" w:hanging="360"/>
      </w:pPr>
      <w:rPr>
        <w:rFonts w:ascii="Symbol" w:hAnsi="Symbol" w:hint="default"/>
      </w:rPr>
    </w:lvl>
    <w:lvl w:ilvl="7" w:tplc="8EA6EA82" w:tentative="1">
      <w:start w:val="1"/>
      <w:numFmt w:val="bullet"/>
      <w:lvlText w:val="o"/>
      <w:lvlJc w:val="left"/>
      <w:pPr>
        <w:ind w:left="6480" w:hanging="360"/>
      </w:pPr>
      <w:rPr>
        <w:rFonts w:ascii="Courier New" w:hAnsi="Courier New" w:cs="Courier New" w:hint="default"/>
      </w:rPr>
    </w:lvl>
    <w:lvl w:ilvl="8" w:tplc="049C1BDA" w:tentative="1">
      <w:start w:val="1"/>
      <w:numFmt w:val="bullet"/>
      <w:lvlText w:val=""/>
      <w:lvlJc w:val="left"/>
      <w:pPr>
        <w:ind w:left="7200" w:hanging="360"/>
      </w:pPr>
      <w:rPr>
        <w:rFonts w:ascii="Wingdings" w:hAnsi="Wingdings" w:hint="default"/>
      </w:rPr>
    </w:lvl>
  </w:abstractNum>
  <w:abstractNum w:abstractNumId="20" w15:restartNumberingAfterBreak="0">
    <w:nsid w:val="776C4C42"/>
    <w:multiLevelType w:val="hybridMultilevel"/>
    <w:tmpl w:val="65061116"/>
    <w:lvl w:ilvl="0" w:tplc="CB9222A2">
      <w:start w:val="1"/>
      <w:numFmt w:val="bullet"/>
      <w:lvlText w:val=""/>
      <w:lvlJc w:val="left"/>
      <w:pPr>
        <w:ind w:left="720" w:hanging="360"/>
      </w:pPr>
      <w:rPr>
        <w:rFonts w:ascii="Symbol" w:hAnsi="Symbol" w:hint="default"/>
      </w:rPr>
    </w:lvl>
    <w:lvl w:ilvl="1" w:tplc="1200082A" w:tentative="1">
      <w:start w:val="1"/>
      <w:numFmt w:val="lowerLetter"/>
      <w:lvlText w:val="%2."/>
      <w:lvlJc w:val="left"/>
      <w:pPr>
        <w:ind w:left="1440" w:hanging="360"/>
      </w:pPr>
    </w:lvl>
    <w:lvl w:ilvl="2" w:tplc="AFDE5FE8" w:tentative="1">
      <w:start w:val="1"/>
      <w:numFmt w:val="lowerRoman"/>
      <w:lvlText w:val="%3."/>
      <w:lvlJc w:val="right"/>
      <w:pPr>
        <w:ind w:left="2160" w:hanging="180"/>
      </w:pPr>
    </w:lvl>
    <w:lvl w:ilvl="3" w:tplc="9C9A2D30" w:tentative="1">
      <w:start w:val="1"/>
      <w:numFmt w:val="decimal"/>
      <w:lvlText w:val="%4."/>
      <w:lvlJc w:val="left"/>
      <w:pPr>
        <w:ind w:left="2880" w:hanging="360"/>
      </w:pPr>
    </w:lvl>
    <w:lvl w:ilvl="4" w:tplc="FD88E386" w:tentative="1">
      <w:start w:val="1"/>
      <w:numFmt w:val="lowerLetter"/>
      <w:lvlText w:val="%5."/>
      <w:lvlJc w:val="left"/>
      <w:pPr>
        <w:ind w:left="3600" w:hanging="360"/>
      </w:pPr>
    </w:lvl>
    <w:lvl w:ilvl="5" w:tplc="4B1864D6" w:tentative="1">
      <w:start w:val="1"/>
      <w:numFmt w:val="lowerRoman"/>
      <w:lvlText w:val="%6."/>
      <w:lvlJc w:val="right"/>
      <w:pPr>
        <w:ind w:left="4320" w:hanging="180"/>
      </w:pPr>
    </w:lvl>
    <w:lvl w:ilvl="6" w:tplc="C6F40202" w:tentative="1">
      <w:start w:val="1"/>
      <w:numFmt w:val="decimal"/>
      <w:lvlText w:val="%7."/>
      <w:lvlJc w:val="left"/>
      <w:pPr>
        <w:ind w:left="5040" w:hanging="360"/>
      </w:pPr>
    </w:lvl>
    <w:lvl w:ilvl="7" w:tplc="864803EE" w:tentative="1">
      <w:start w:val="1"/>
      <w:numFmt w:val="lowerLetter"/>
      <w:lvlText w:val="%8."/>
      <w:lvlJc w:val="left"/>
      <w:pPr>
        <w:ind w:left="5760" w:hanging="360"/>
      </w:pPr>
    </w:lvl>
    <w:lvl w:ilvl="8" w:tplc="314CBAA6" w:tentative="1">
      <w:start w:val="1"/>
      <w:numFmt w:val="lowerRoman"/>
      <w:lvlText w:val="%9."/>
      <w:lvlJc w:val="right"/>
      <w:pPr>
        <w:ind w:left="6480" w:hanging="180"/>
      </w:pPr>
    </w:lvl>
  </w:abstractNum>
  <w:num w:numId="1" w16cid:durableId="1566603753">
    <w:abstractNumId w:val="15"/>
  </w:num>
  <w:num w:numId="2" w16cid:durableId="410197388">
    <w:abstractNumId w:val="19"/>
  </w:num>
  <w:num w:numId="3" w16cid:durableId="436608318">
    <w:abstractNumId w:val="10"/>
  </w:num>
  <w:num w:numId="4" w16cid:durableId="975068770">
    <w:abstractNumId w:val="1"/>
  </w:num>
  <w:num w:numId="5" w16cid:durableId="574435659">
    <w:abstractNumId w:val="5"/>
  </w:num>
  <w:num w:numId="6" w16cid:durableId="306932435">
    <w:abstractNumId w:val="16"/>
  </w:num>
  <w:num w:numId="7" w16cid:durableId="1772624950">
    <w:abstractNumId w:val="17"/>
  </w:num>
  <w:num w:numId="8" w16cid:durableId="188373006">
    <w:abstractNumId w:val="13"/>
  </w:num>
  <w:num w:numId="9" w16cid:durableId="1626304271">
    <w:abstractNumId w:val="8"/>
  </w:num>
  <w:num w:numId="10" w16cid:durableId="2048020456">
    <w:abstractNumId w:val="3"/>
  </w:num>
  <w:num w:numId="11" w16cid:durableId="2082831415">
    <w:abstractNumId w:val="12"/>
  </w:num>
  <w:num w:numId="12" w16cid:durableId="1137719105">
    <w:abstractNumId w:val="2"/>
  </w:num>
  <w:num w:numId="13" w16cid:durableId="258608499">
    <w:abstractNumId w:val="0"/>
  </w:num>
  <w:num w:numId="14" w16cid:durableId="1979453735">
    <w:abstractNumId w:val="14"/>
  </w:num>
  <w:num w:numId="15" w16cid:durableId="1083796888">
    <w:abstractNumId w:val="20"/>
  </w:num>
  <w:num w:numId="16" w16cid:durableId="406078800">
    <w:abstractNumId w:val="11"/>
  </w:num>
  <w:num w:numId="17" w16cid:durableId="292292526">
    <w:abstractNumId w:val="18"/>
  </w:num>
  <w:num w:numId="18" w16cid:durableId="1287547299">
    <w:abstractNumId w:val="7"/>
  </w:num>
  <w:num w:numId="19" w16cid:durableId="784933947">
    <w:abstractNumId w:val="4"/>
  </w:num>
  <w:num w:numId="20" w16cid:durableId="268005500">
    <w:abstractNumId w:val="9"/>
  </w:num>
  <w:num w:numId="21" w16cid:durableId="769739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CA"/>
    <w:rsid w:val="00001DA2"/>
    <w:rsid w:val="0000318A"/>
    <w:rsid w:val="00006FA7"/>
    <w:rsid w:val="000105B7"/>
    <w:rsid w:val="0001315F"/>
    <w:rsid w:val="0003037C"/>
    <w:rsid w:val="00045A39"/>
    <w:rsid w:val="00052B49"/>
    <w:rsid w:val="00057F0C"/>
    <w:rsid w:val="0007280F"/>
    <w:rsid w:val="0007616B"/>
    <w:rsid w:val="00077BEF"/>
    <w:rsid w:val="000817E0"/>
    <w:rsid w:val="00082E60"/>
    <w:rsid w:val="000C533F"/>
    <w:rsid w:val="000D4F4C"/>
    <w:rsid w:val="000D5181"/>
    <w:rsid w:val="000D6D36"/>
    <w:rsid w:val="000E2734"/>
    <w:rsid w:val="000E44ED"/>
    <w:rsid w:val="001003F3"/>
    <w:rsid w:val="00101DA3"/>
    <w:rsid w:val="0010272B"/>
    <w:rsid w:val="0010336F"/>
    <w:rsid w:val="00105FDD"/>
    <w:rsid w:val="001078F8"/>
    <w:rsid w:val="00110784"/>
    <w:rsid w:val="00114F04"/>
    <w:rsid w:val="0011510C"/>
    <w:rsid w:val="00122809"/>
    <w:rsid w:val="001377DA"/>
    <w:rsid w:val="00137F58"/>
    <w:rsid w:val="0015315B"/>
    <w:rsid w:val="001544CA"/>
    <w:rsid w:val="001607BF"/>
    <w:rsid w:val="00170679"/>
    <w:rsid w:val="00171C60"/>
    <w:rsid w:val="001847F2"/>
    <w:rsid w:val="0019423E"/>
    <w:rsid w:val="00197D89"/>
    <w:rsid w:val="001A1208"/>
    <w:rsid w:val="001A4942"/>
    <w:rsid w:val="001B063F"/>
    <w:rsid w:val="001B1A78"/>
    <w:rsid w:val="001B76E7"/>
    <w:rsid w:val="001B7743"/>
    <w:rsid w:val="001C2304"/>
    <w:rsid w:val="001C68E8"/>
    <w:rsid w:val="001C7CBA"/>
    <w:rsid w:val="001E7801"/>
    <w:rsid w:val="001F2BA6"/>
    <w:rsid w:val="00200BC3"/>
    <w:rsid w:val="00203B04"/>
    <w:rsid w:val="002068EA"/>
    <w:rsid w:val="00206AEB"/>
    <w:rsid w:val="00210D0E"/>
    <w:rsid w:val="0023116E"/>
    <w:rsid w:val="00231245"/>
    <w:rsid w:val="00235E28"/>
    <w:rsid w:val="00242A22"/>
    <w:rsid w:val="00254CFE"/>
    <w:rsid w:val="002605C0"/>
    <w:rsid w:val="00261B87"/>
    <w:rsid w:val="00261E8B"/>
    <w:rsid w:val="00262958"/>
    <w:rsid w:val="00262EB7"/>
    <w:rsid w:val="002746B1"/>
    <w:rsid w:val="00274831"/>
    <w:rsid w:val="0028010A"/>
    <w:rsid w:val="00281786"/>
    <w:rsid w:val="00282BDF"/>
    <w:rsid w:val="00295F2C"/>
    <w:rsid w:val="00297366"/>
    <w:rsid w:val="002979E2"/>
    <w:rsid w:val="002A310D"/>
    <w:rsid w:val="002B7168"/>
    <w:rsid w:val="002C3653"/>
    <w:rsid w:val="002C4688"/>
    <w:rsid w:val="002D7467"/>
    <w:rsid w:val="002E5672"/>
    <w:rsid w:val="002F1372"/>
    <w:rsid w:val="00310A7A"/>
    <w:rsid w:val="00316AE5"/>
    <w:rsid w:val="0032014A"/>
    <w:rsid w:val="00324327"/>
    <w:rsid w:val="003247E9"/>
    <w:rsid w:val="00331553"/>
    <w:rsid w:val="0033441E"/>
    <w:rsid w:val="00336158"/>
    <w:rsid w:val="00351ABE"/>
    <w:rsid w:val="00352366"/>
    <w:rsid w:val="0035308D"/>
    <w:rsid w:val="00355FDE"/>
    <w:rsid w:val="003618D8"/>
    <w:rsid w:val="00370E99"/>
    <w:rsid w:val="003742BC"/>
    <w:rsid w:val="003B4E96"/>
    <w:rsid w:val="003B55D8"/>
    <w:rsid w:val="003B7AC7"/>
    <w:rsid w:val="003C5CA3"/>
    <w:rsid w:val="003D216D"/>
    <w:rsid w:val="003D4EBE"/>
    <w:rsid w:val="003D5170"/>
    <w:rsid w:val="003D65AB"/>
    <w:rsid w:val="003E60CD"/>
    <w:rsid w:val="003F10B9"/>
    <w:rsid w:val="003F4D79"/>
    <w:rsid w:val="003F766C"/>
    <w:rsid w:val="00400927"/>
    <w:rsid w:val="004108E0"/>
    <w:rsid w:val="0042718B"/>
    <w:rsid w:val="00435AEF"/>
    <w:rsid w:val="004510EA"/>
    <w:rsid w:val="0045209C"/>
    <w:rsid w:val="004607E2"/>
    <w:rsid w:val="0046176B"/>
    <w:rsid w:val="004622C4"/>
    <w:rsid w:val="00466087"/>
    <w:rsid w:val="00470674"/>
    <w:rsid w:val="0047242F"/>
    <w:rsid w:val="00473C2B"/>
    <w:rsid w:val="004804B3"/>
    <w:rsid w:val="00490B90"/>
    <w:rsid w:val="004921CF"/>
    <w:rsid w:val="004A2917"/>
    <w:rsid w:val="004A3202"/>
    <w:rsid w:val="004A4923"/>
    <w:rsid w:val="004A7DE0"/>
    <w:rsid w:val="004B6BF2"/>
    <w:rsid w:val="004C549F"/>
    <w:rsid w:val="004D1129"/>
    <w:rsid w:val="004E2177"/>
    <w:rsid w:val="004F3262"/>
    <w:rsid w:val="00507CF6"/>
    <w:rsid w:val="0051159C"/>
    <w:rsid w:val="00511807"/>
    <w:rsid w:val="005126B9"/>
    <w:rsid w:val="00522A50"/>
    <w:rsid w:val="00522A82"/>
    <w:rsid w:val="00524DDD"/>
    <w:rsid w:val="00525A28"/>
    <w:rsid w:val="005407C2"/>
    <w:rsid w:val="00541E74"/>
    <w:rsid w:val="00542D72"/>
    <w:rsid w:val="0054745E"/>
    <w:rsid w:val="00552A0B"/>
    <w:rsid w:val="00562509"/>
    <w:rsid w:val="005650EC"/>
    <w:rsid w:val="005662CE"/>
    <w:rsid w:val="005736CA"/>
    <w:rsid w:val="00584A5D"/>
    <w:rsid w:val="00586651"/>
    <w:rsid w:val="00594B1E"/>
    <w:rsid w:val="00596CAC"/>
    <w:rsid w:val="005A7FBA"/>
    <w:rsid w:val="005B11C5"/>
    <w:rsid w:val="005B12B6"/>
    <w:rsid w:val="005B16E1"/>
    <w:rsid w:val="005B1FB6"/>
    <w:rsid w:val="005C590A"/>
    <w:rsid w:val="005D690B"/>
    <w:rsid w:val="005E0CCF"/>
    <w:rsid w:val="005E307E"/>
    <w:rsid w:val="0060062A"/>
    <w:rsid w:val="00602672"/>
    <w:rsid w:val="00604B36"/>
    <w:rsid w:val="00614C17"/>
    <w:rsid w:val="006215CB"/>
    <w:rsid w:val="006356F2"/>
    <w:rsid w:val="006367A8"/>
    <w:rsid w:val="00636C7D"/>
    <w:rsid w:val="0064041D"/>
    <w:rsid w:val="00652439"/>
    <w:rsid w:val="00652957"/>
    <w:rsid w:val="00671178"/>
    <w:rsid w:val="00672BAB"/>
    <w:rsid w:val="00680655"/>
    <w:rsid w:val="00682B3E"/>
    <w:rsid w:val="00687749"/>
    <w:rsid w:val="00690052"/>
    <w:rsid w:val="00697FC7"/>
    <w:rsid w:val="006B15A0"/>
    <w:rsid w:val="006B396C"/>
    <w:rsid w:val="006C259A"/>
    <w:rsid w:val="006C6D12"/>
    <w:rsid w:val="006D375E"/>
    <w:rsid w:val="006E3CCD"/>
    <w:rsid w:val="006E6C5C"/>
    <w:rsid w:val="006F294C"/>
    <w:rsid w:val="00706318"/>
    <w:rsid w:val="007141B4"/>
    <w:rsid w:val="00715A95"/>
    <w:rsid w:val="00723FDB"/>
    <w:rsid w:val="007248A7"/>
    <w:rsid w:val="007327F4"/>
    <w:rsid w:val="00734B0B"/>
    <w:rsid w:val="007354DF"/>
    <w:rsid w:val="00743782"/>
    <w:rsid w:val="00744C7E"/>
    <w:rsid w:val="0075202A"/>
    <w:rsid w:val="007555F0"/>
    <w:rsid w:val="0076064E"/>
    <w:rsid w:val="00765A53"/>
    <w:rsid w:val="0077065E"/>
    <w:rsid w:val="00771CC4"/>
    <w:rsid w:val="00776A27"/>
    <w:rsid w:val="007969A8"/>
    <w:rsid w:val="007B5399"/>
    <w:rsid w:val="007C1FC6"/>
    <w:rsid w:val="007C4426"/>
    <w:rsid w:val="007C7198"/>
    <w:rsid w:val="007D191D"/>
    <w:rsid w:val="007D293D"/>
    <w:rsid w:val="007D52CC"/>
    <w:rsid w:val="007E0F56"/>
    <w:rsid w:val="007E1F4B"/>
    <w:rsid w:val="007E6A82"/>
    <w:rsid w:val="007F1EC8"/>
    <w:rsid w:val="007F7030"/>
    <w:rsid w:val="00814E90"/>
    <w:rsid w:val="00836F3C"/>
    <w:rsid w:val="00840515"/>
    <w:rsid w:val="00840798"/>
    <w:rsid w:val="00847491"/>
    <w:rsid w:val="00847D32"/>
    <w:rsid w:val="008512A1"/>
    <w:rsid w:val="00862EAC"/>
    <w:rsid w:val="008643CC"/>
    <w:rsid w:val="008649AD"/>
    <w:rsid w:val="008652E9"/>
    <w:rsid w:val="00871D63"/>
    <w:rsid w:val="00873561"/>
    <w:rsid w:val="008756DE"/>
    <w:rsid w:val="00880EAF"/>
    <w:rsid w:val="00887823"/>
    <w:rsid w:val="008906EE"/>
    <w:rsid w:val="00892D82"/>
    <w:rsid w:val="00894486"/>
    <w:rsid w:val="008A1256"/>
    <w:rsid w:val="008A4EA0"/>
    <w:rsid w:val="008B6645"/>
    <w:rsid w:val="008B7CC2"/>
    <w:rsid w:val="008C6A30"/>
    <w:rsid w:val="008E20CC"/>
    <w:rsid w:val="008E3C60"/>
    <w:rsid w:val="008E4A70"/>
    <w:rsid w:val="008E69B7"/>
    <w:rsid w:val="008E6D55"/>
    <w:rsid w:val="008F6A6C"/>
    <w:rsid w:val="0090046B"/>
    <w:rsid w:val="00910869"/>
    <w:rsid w:val="00920C8C"/>
    <w:rsid w:val="00922BD5"/>
    <w:rsid w:val="00922DD3"/>
    <w:rsid w:val="00933A7A"/>
    <w:rsid w:val="0094054E"/>
    <w:rsid w:val="00944355"/>
    <w:rsid w:val="00964394"/>
    <w:rsid w:val="00965716"/>
    <w:rsid w:val="00966099"/>
    <w:rsid w:val="009808CC"/>
    <w:rsid w:val="0098120F"/>
    <w:rsid w:val="009842D3"/>
    <w:rsid w:val="00995851"/>
    <w:rsid w:val="00996471"/>
    <w:rsid w:val="009A5A5E"/>
    <w:rsid w:val="009B0B9D"/>
    <w:rsid w:val="009B2676"/>
    <w:rsid w:val="009B2B71"/>
    <w:rsid w:val="009C0926"/>
    <w:rsid w:val="009C0E67"/>
    <w:rsid w:val="009C158B"/>
    <w:rsid w:val="009C3961"/>
    <w:rsid w:val="009C626C"/>
    <w:rsid w:val="009C6AEC"/>
    <w:rsid w:val="009D5BB0"/>
    <w:rsid w:val="009E11AA"/>
    <w:rsid w:val="009E1689"/>
    <w:rsid w:val="009E2629"/>
    <w:rsid w:val="009E34C0"/>
    <w:rsid w:val="009F0DA4"/>
    <w:rsid w:val="009F2A39"/>
    <w:rsid w:val="00A0048B"/>
    <w:rsid w:val="00A01E59"/>
    <w:rsid w:val="00A02A2A"/>
    <w:rsid w:val="00A040C8"/>
    <w:rsid w:val="00A0413E"/>
    <w:rsid w:val="00A11F7A"/>
    <w:rsid w:val="00A120F1"/>
    <w:rsid w:val="00A12129"/>
    <w:rsid w:val="00A13F95"/>
    <w:rsid w:val="00A16667"/>
    <w:rsid w:val="00A17EF9"/>
    <w:rsid w:val="00A31A2B"/>
    <w:rsid w:val="00A43614"/>
    <w:rsid w:val="00A556B7"/>
    <w:rsid w:val="00A663C0"/>
    <w:rsid w:val="00A760EF"/>
    <w:rsid w:val="00A84A56"/>
    <w:rsid w:val="00A85892"/>
    <w:rsid w:val="00A86C71"/>
    <w:rsid w:val="00A87053"/>
    <w:rsid w:val="00A903A3"/>
    <w:rsid w:val="00AA0360"/>
    <w:rsid w:val="00AB2989"/>
    <w:rsid w:val="00AB344A"/>
    <w:rsid w:val="00AC0973"/>
    <w:rsid w:val="00AC4792"/>
    <w:rsid w:val="00AD4147"/>
    <w:rsid w:val="00AE43D7"/>
    <w:rsid w:val="00AF1D4F"/>
    <w:rsid w:val="00AF45B5"/>
    <w:rsid w:val="00B055A7"/>
    <w:rsid w:val="00B1139B"/>
    <w:rsid w:val="00B14E70"/>
    <w:rsid w:val="00B14FAA"/>
    <w:rsid w:val="00B1678D"/>
    <w:rsid w:val="00B167F9"/>
    <w:rsid w:val="00B2050F"/>
    <w:rsid w:val="00B22855"/>
    <w:rsid w:val="00B319D4"/>
    <w:rsid w:val="00B34EA2"/>
    <w:rsid w:val="00B436B5"/>
    <w:rsid w:val="00B43843"/>
    <w:rsid w:val="00B530DC"/>
    <w:rsid w:val="00B602DC"/>
    <w:rsid w:val="00B60D52"/>
    <w:rsid w:val="00B650D3"/>
    <w:rsid w:val="00B672EC"/>
    <w:rsid w:val="00B70905"/>
    <w:rsid w:val="00B71B52"/>
    <w:rsid w:val="00B74755"/>
    <w:rsid w:val="00B86D86"/>
    <w:rsid w:val="00B97BDC"/>
    <w:rsid w:val="00BA2458"/>
    <w:rsid w:val="00BC0F07"/>
    <w:rsid w:val="00BC3E48"/>
    <w:rsid w:val="00BC4AB5"/>
    <w:rsid w:val="00BC5E7C"/>
    <w:rsid w:val="00BD3BD0"/>
    <w:rsid w:val="00BE752F"/>
    <w:rsid w:val="00BF1938"/>
    <w:rsid w:val="00BF4C31"/>
    <w:rsid w:val="00C0052A"/>
    <w:rsid w:val="00C072CC"/>
    <w:rsid w:val="00C15021"/>
    <w:rsid w:val="00C201F2"/>
    <w:rsid w:val="00C32DEF"/>
    <w:rsid w:val="00C377BA"/>
    <w:rsid w:val="00C45556"/>
    <w:rsid w:val="00C46D3D"/>
    <w:rsid w:val="00C57C28"/>
    <w:rsid w:val="00C616AA"/>
    <w:rsid w:val="00C67740"/>
    <w:rsid w:val="00C71BEC"/>
    <w:rsid w:val="00C72622"/>
    <w:rsid w:val="00C72E7B"/>
    <w:rsid w:val="00C773D6"/>
    <w:rsid w:val="00C93361"/>
    <w:rsid w:val="00CA2523"/>
    <w:rsid w:val="00CA6561"/>
    <w:rsid w:val="00CE657C"/>
    <w:rsid w:val="00D00B10"/>
    <w:rsid w:val="00D03376"/>
    <w:rsid w:val="00D03B6D"/>
    <w:rsid w:val="00D05AC1"/>
    <w:rsid w:val="00D1015D"/>
    <w:rsid w:val="00D13540"/>
    <w:rsid w:val="00D21CBA"/>
    <w:rsid w:val="00D27CA7"/>
    <w:rsid w:val="00D3477D"/>
    <w:rsid w:val="00D46FDA"/>
    <w:rsid w:val="00D56324"/>
    <w:rsid w:val="00D568CA"/>
    <w:rsid w:val="00D608AB"/>
    <w:rsid w:val="00D6274A"/>
    <w:rsid w:val="00D7685A"/>
    <w:rsid w:val="00D8147C"/>
    <w:rsid w:val="00DA7215"/>
    <w:rsid w:val="00DB1247"/>
    <w:rsid w:val="00DB68DD"/>
    <w:rsid w:val="00DC1958"/>
    <w:rsid w:val="00DD4533"/>
    <w:rsid w:val="00DE0610"/>
    <w:rsid w:val="00DE1C4A"/>
    <w:rsid w:val="00DE2179"/>
    <w:rsid w:val="00DE7AA1"/>
    <w:rsid w:val="00DF7891"/>
    <w:rsid w:val="00E014C7"/>
    <w:rsid w:val="00E03CAC"/>
    <w:rsid w:val="00E05EE1"/>
    <w:rsid w:val="00E0645A"/>
    <w:rsid w:val="00E11802"/>
    <w:rsid w:val="00E16FA9"/>
    <w:rsid w:val="00E20E4E"/>
    <w:rsid w:val="00E26D47"/>
    <w:rsid w:val="00E42DE4"/>
    <w:rsid w:val="00E526E8"/>
    <w:rsid w:val="00E56E27"/>
    <w:rsid w:val="00E575D2"/>
    <w:rsid w:val="00E60324"/>
    <w:rsid w:val="00E67190"/>
    <w:rsid w:val="00E847FF"/>
    <w:rsid w:val="00E87303"/>
    <w:rsid w:val="00E92C3E"/>
    <w:rsid w:val="00E95C80"/>
    <w:rsid w:val="00EC21B4"/>
    <w:rsid w:val="00EC5FDD"/>
    <w:rsid w:val="00ED0546"/>
    <w:rsid w:val="00ED18D2"/>
    <w:rsid w:val="00ED3F80"/>
    <w:rsid w:val="00ED400A"/>
    <w:rsid w:val="00ED562B"/>
    <w:rsid w:val="00EE24B7"/>
    <w:rsid w:val="00EF0FC6"/>
    <w:rsid w:val="00EF5F5C"/>
    <w:rsid w:val="00F0215F"/>
    <w:rsid w:val="00F106D6"/>
    <w:rsid w:val="00F21B2B"/>
    <w:rsid w:val="00F261D7"/>
    <w:rsid w:val="00F42156"/>
    <w:rsid w:val="00F5560C"/>
    <w:rsid w:val="00F55DA3"/>
    <w:rsid w:val="00F66A57"/>
    <w:rsid w:val="00F70BA1"/>
    <w:rsid w:val="00F7549B"/>
    <w:rsid w:val="00F81679"/>
    <w:rsid w:val="00F81A7F"/>
    <w:rsid w:val="00F82ECA"/>
    <w:rsid w:val="00F86EBA"/>
    <w:rsid w:val="00FA0911"/>
    <w:rsid w:val="00FA1328"/>
    <w:rsid w:val="00FB75CB"/>
    <w:rsid w:val="00FC1E8A"/>
    <w:rsid w:val="00FD39DD"/>
    <w:rsid w:val="00FE1A51"/>
    <w:rsid w:val="00FF04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44DAC"/>
  <w15:docId w15:val="{EEB5283E-C8FC-4906-B77D-6A0F9824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8D"/>
    <w:pPr>
      <w:tabs>
        <w:tab w:val="left" w:pos="567"/>
        <w:tab w:val="left" w:pos="1134"/>
      </w:tabs>
      <w:spacing w:before="240" w:after="120" w:line="240" w:lineRule="atLeast"/>
    </w:pPr>
    <w:rPr>
      <w:rFonts w:asciiTheme="minorHAnsi" w:eastAsia="Times New Roman" w:hAnsiTheme="minorHAnsi" w:cs="Arial"/>
      <w:bCs/>
      <w:kern w:val="32"/>
      <w:sz w:val="22"/>
      <w:szCs w:val="22"/>
      <w:lang w:val="en-US"/>
    </w:rPr>
  </w:style>
  <w:style w:type="paragraph" w:styleId="Heading1">
    <w:name w:val="heading 1"/>
    <w:basedOn w:val="Normal"/>
    <w:next w:val="Normal"/>
    <w:link w:val="Heading1Char"/>
    <w:uiPriority w:val="9"/>
    <w:qFormat/>
    <w:rsid w:val="008F6A6C"/>
    <w:pPr>
      <w:spacing w:before="120" w:after="360"/>
      <w:outlineLvl w:val="0"/>
    </w:pPr>
    <w:rPr>
      <w:b/>
      <w:noProof/>
      <w:sz w:val="32"/>
      <w:szCs w:val="32"/>
    </w:rPr>
  </w:style>
  <w:style w:type="paragraph" w:styleId="Heading2">
    <w:name w:val="heading 2"/>
    <w:basedOn w:val="Normal"/>
    <w:next w:val="Normal"/>
    <w:link w:val="Heading2Char"/>
    <w:uiPriority w:val="9"/>
    <w:unhideWhenUsed/>
    <w:qFormat/>
    <w:rsid w:val="008F6A6C"/>
    <w:pPr>
      <w:keepNext/>
      <w:ind w:right="-2"/>
      <w:outlineLvl w:val="1"/>
    </w:pPr>
    <w:rPr>
      <w:b/>
      <w:bCs w:val="0"/>
      <w:sz w:val="28"/>
      <w:szCs w:val="28"/>
    </w:rPr>
  </w:style>
  <w:style w:type="paragraph" w:styleId="Heading3">
    <w:name w:val="heading 3"/>
    <w:basedOn w:val="Normal"/>
    <w:next w:val="Normal"/>
    <w:link w:val="Heading3Char"/>
    <w:uiPriority w:val="9"/>
    <w:unhideWhenUsed/>
    <w:qFormat/>
    <w:rsid w:val="00F82ECA"/>
    <w:pPr>
      <w:keepNext/>
      <w:outlineLvl w:val="2"/>
    </w:pPr>
    <w:rPr>
      <w:b/>
      <w:bCs w:val="0"/>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736CA"/>
    <w:pPr>
      <w:tabs>
        <w:tab w:val="center" w:pos="4513"/>
        <w:tab w:val="right" w:pos="9026"/>
      </w:tabs>
      <w:spacing w:after="0" w:line="240" w:lineRule="auto"/>
    </w:pPr>
  </w:style>
  <w:style w:type="character" w:customStyle="1" w:styleId="FooterChar">
    <w:name w:val="Footer Char"/>
    <w:basedOn w:val="DefaultParagraphFont"/>
    <w:link w:val="Footer"/>
    <w:rsid w:val="005736CA"/>
  </w:style>
  <w:style w:type="paragraph" w:styleId="Header">
    <w:name w:val="header"/>
    <w:basedOn w:val="Normal"/>
    <w:link w:val="HeaderChar"/>
    <w:uiPriority w:val="99"/>
    <w:unhideWhenUsed/>
    <w:rsid w:val="00573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6CA"/>
  </w:style>
  <w:style w:type="character" w:styleId="PageNumber">
    <w:name w:val="page number"/>
    <w:basedOn w:val="DefaultParagraphFont"/>
    <w:rsid w:val="005736CA"/>
    <w:rPr>
      <w:rFonts w:ascii="Arial" w:hAnsi="Arial"/>
      <w:sz w:val="22"/>
    </w:rPr>
  </w:style>
  <w:style w:type="paragraph" w:customStyle="1" w:styleId="FooterCitation">
    <w:name w:val="FooterCitation"/>
    <w:basedOn w:val="Footer"/>
    <w:rsid w:val="005736CA"/>
    <w:pPr>
      <w:tabs>
        <w:tab w:val="clear" w:pos="4513"/>
        <w:tab w:val="clear" w:pos="9026"/>
        <w:tab w:val="center" w:pos="4153"/>
        <w:tab w:val="right" w:pos="8306"/>
      </w:tabs>
      <w:spacing w:before="20" w:line="240" w:lineRule="exact"/>
      <w:jc w:val="center"/>
    </w:pPr>
    <w:rPr>
      <w:i/>
      <w:sz w:val="18"/>
      <w:lang w:eastAsia="en-AU"/>
    </w:rPr>
  </w:style>
  <w:style w:type="paragraph" w:customStyle="1" w:styleId="maintitle">
    <w:name w:val="main title"/>
    <w:next w:val="Normal"/>
    <w:rsid w:val="005736CA"/>
    <w:pPr>
      <w:spacing w:before="800" w:after="120" w:line="240" w:lineRule="auto"/>
    </w:pPr>
    <w:rPr>
      <w:rFonts w:ascii="Arial" w:eastAsia="Times New Roman" w:hAnsi="Arial"/>
      <w:color w:val="001A45"/>
      <w:sz w:val="40"/>
      <w:szCs w:val="40"/>
      <w:lang w:val="en-US"/>
    </w:rPr>
  </w:style>
  <w:style w:type="table" w:customStyle="1" w:styleId="TableGrid25">
    <w:name w:val="Table Grid25"/>
    <w:basedOn w:val="TableNormal"/>
    <w:rsid w:val="005736CA"/>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7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CA"/>
    <w:rPr>
      <w:rFonts w:ascii="Tahoma" w:hAnsi="Tahoma" w:cs="Tahoma"/>
      <w:sz w:val="16"/>
      <w:szCs w:val="16"/>
    </w:rPr>
  </w:style>
  <w:style w:type="character" w:styleId="Hyperlink">
    <w:name w:val="Hyperlink"/>
    <w:basedOn w:val="DefaultParagraphFont"/>
    <w:uiPriority w:val="99"/>
    <w:qFormat/>
    <w:rsid w:val="00E0645A"/>
    <w:rPr>
      <w:rFonts w:asciiTheme="minorHAnsi" w:hAnsiTheme="minorHAnsi"/>
      <w:color w:val="00303C"/>
      <w:sz w:val="22"/>
      <w:u w:val="single"/>
    </w:rPr>
  </w:style>
  <w:style w:type="paragraph" w:customStyle="1" w:styleId="Headline2">
    <w:name w:val="Headline 2"/>
    <w:basedOn w:val="Normal"/>
    <w:next w:val="Normal"/>
    <w:qFormat/>
    <w:rsid w:val="006B15A0"/>
    <w:pPr>
      <w:keepNext/>
      <w:spacing w:after="0"/>
      <w:ind w:right="-6"/>
      <w:jc w:val="right"/>
    </w:pPr>
    <w:rPr>
      <w:color w:val="808080" w:themeColor="background1" w:themeShade="80"/>
      <w:szCs w:val="20"/>
    </w:rPr>
  </w:style>
  <w:style w:type="character" w:styleId="CommentReference">
    <w:name w:val="annotation reference"/>
    <w:basedOn w:val="DefaultParagraphFont"/>
    <w:uiPriority w:val="99"/>
    <w:semiHidden/>
    <w:unhideWhenUsed/>
    <w:rsid w:val="00A0048B"/>
    <w:rPr>
      <w:sz w:val="16"/>
      <w:szCs w:val="16"/>
    </w:rPr>
  </w:style>
  <w:style w:type="paragraph" w:styleId="CommentText">
    <w:name w:val="annotation text"/>
    <w:basedOn w:val="Normal"/>
    <w:link w:val="CommentTextChar"/>
    <w:uiPriority w:val="99"/>
    <w:semiHidden/>
    <w:unhideWhenUsed/>
    <w:rsid w:val="00A0048B"/>
    <w:pPr>
      <w:spacing w:line="240" w:lineRule="auto"/>
    </w:pPr>
    <w:rPr>
      <w:szCs w:val="20"/>
    </w:rPr>
  </w:style>
  <w:style w:type="character" w:customStyle="1" w:styleId="CommentTextChar">
    <w:name w:val="Comment Text Char"/>
    <w:basedOn w:val="DefaultParagraphFont"/>
    <w:link w:val="CommentText"/>
    <w:uiPriority w:val="99"/>
    <w:semiHidden/>
    <w:rsid w:val="00A0048B"/>
    <w:rPr>
      <w:sz w:val="20"/>
      <w:szCs w:val="20"/>
    </w:rPr>
  </w:style>
  <w:style w:type="paragraph" w:styleId="CommentSubject">
    <w:name w:val="annotation subject"/>
    <w:basedOn w:val="CommentText"/>
    <w:next w:val="CommentText"/>
    <w:link w:val="CommentSubjectChar"/>
    <w:uiPriority w:val="99"/>
    <w:semiHidden/>
    <w:unhideWhenUsed/>
    <w:rsid w:val="00A0048B"/>
    <w:rPr>
      <w:b/>
      <w:bCs w:val="0"/>
    </w:rPr>
  </w:style>
  <w:style w:type="character" w:customStyle="1" w:styleId="CommentSubjectChar">
    <w:name w:val="Comment Subject Char"/>
    <w:basedOn w:val="CommentTextChar"/>
    <w:link w:val="CommentSubject"/>
    <w:uiPriority w:val="99"/>
    <w:semiHidden/>
    <w:rsid w:val="00A0048B"/>
    <w:rPr>
      <w:b/>
      <w:bCs/>
      <w:sz w:val="20"/>
      <w:szCs w:val="20"/>
    </w:rPr>
  </w:style>
  <w:style w:type="character" w:styleId="FollowedHyperlink">
    <w:name w:val="FollowedHyperlink"/>
    <w:basedOn w:val="DefaultParagraphFont"/>
    <w:uiPriority w:val="99"/>
    <w:semiHidden/>
    <w:unhideWhenUsed/>
    <w:qFormat/>
    <w:rsid w:val="00336158"/>
    <w:rPr>
      <w:rFonts w:asciiTheme="minorHAnsi" w:hAnsiTheme="minorHAnsi"/>
      <w:color w:val="800080"/>
      <w:sz w:val="22"/>
      <w:u w:val="single"/>
    </w:rPr>
  </w:style>
  <w:style w:type="character" w:customStyle="1" w:styleId="Heading1Char">
    <w:name w:val="Heading 1 Char"/>
    <w:basedOn w:val="DefaultParagraphFont"/>
    <w:link w:val="Heading1"/>
    <w:uiPriority w:val="9"/>
    <w:rsid w:val="008F6A6C"/>
    <w:rPr>
      <w:rFonts w:asciiTheme="minorHAnsi" w:eastAsia="Times New Roman" w:hAnsiTheme="minorHAnsi"/>
      <w:b/>
      <w:noProof/>
      <w:sz w:val="32"/>
      <w:szCs w:val="32"/>
      <w:lang w:val="en-US"/>
    </w:rPr>
  </w:style>
  <w:style w:type="character" w:customStyle="1" w:styleId="Heading2Char">
    <w:name w:val="Heading 2 Char"/>
    <w:basedOn w:val="DefaultParagraphFont"/>
    <w:link w:val="Heading2"/>
    <w:uiPriority w:val="9"/>
    <w:rsid w:val="008F6A6C"/>
    <w:rPr>
      <w:rFonts w:asciiTheme="minorHAnsi" w:eastAsia="Times New Roman" w:hAnsiTheme="minorHAnsi" w:cs="Arial"/>
      <w:b/>
      <w:bCs/>
      <w:kern w:val="32"/>
      <w:sz w:val="28"/>
      <w:szCs w:val="28"/>
      <w:lang w:val="en-US"/>
    </w:rPr>
  </w:style>
  <w:style w:type="character" w:customStyle="1" w:styleId="Heading3Char">
    <w:name w:val="Heading 3 Char"/>
    <w:basedOn w:val="DefaultParagraphFont"/>
    <w:link w:val="Heading3"/>
    <w:uiPriority w:val="9"/>
    <w:rsid w:val="00F82ECA"/>
    <w:rPr>
      <w:rFonts w:asciiTheme="minorHAnsi" w:eastAsia="Times New Roman" w:hAnsiTheme="minorHAnsi" w:cs="Arial"/>
      <w:b/>
      <w:iCs/>
      <w:kern w:val="32"/>
      <w:szCs w:val="28"/>
      <w:lang w:val="en-US"/>
    </w:rPr>
  </w:style>
  <w:style w:type="paragraph" w:styleId="ListParagraph">
    <w:name w:val="List Paragraph"/>
    <w:basedOn w:val="Normal"/>
    <w:uiPriority w:val="34"/>
    <w:qFormat/>
    <w:rsid w:val="005E307E"/>
    <w:pPr>
      <w:numPr>
        <w:numId w:val="4"/>
      </w:numPr>
      <w:ind w:left="425" w:hanging="425"/>
    </w:pPr>
    <w:rPr>
      <w:lang w:val="en-GB"/>
    </w:rPr>
  </w:style>
  <w:style w:type="paragraph" w:customStyle="1" w:styleId="Bulletedlist">
    <w:name w:val="Bulleted list"/>
    <w:basedOn w:val="Normal"/>
    <w:link w:val="BulletedlistChar"/>
    <w:qFormat/>
    <w:rsid w:val="005E307E"/>
    <w:pPr>
      <w:numPr>
        <w:numId w:val="2"/>
      </w:numPr>
      <w:ind w:left="567" w:right="567" w:hanging="284"/>
    </w:pPr>
    <w:rPr>
      <w:lang w:val="en-GB"/>
    </w:rPr>
  </w:style>
  <w:style w:type="character" w:customStyle="1" w:styleId="BulletedlistChar">
    <w:name w:val="Bulleted list Char"/>
    <w:basedOn w:val="DefaultParagraphFont"/>
    <w:link w:val="Bulletedlist"/>
    <w:rsid w:val="005E307E"/>
    <w:rPr>
      <w:rFonts w:ascii="Arial" w:eastAsia="Times New Roman" w:hAnsi="Arial"/>
      <w:sz w:val="20"/>
      <w:lang w:val="en-GB"/>
    </w:rPr>
  </w:style>
  <w:style w:type="paragraph" w:styleId="NormalWeb">
    <w:name w:val="Normal (Web)"/>
    <w:basedOn w:val="Normal"/>
    <w:uiPriority w:val="99"/>
    <w:unhideWhenUsed/>
    <w:rsid w:val="00D46FDA"/>
    <w:pPr>
      <w:spacing w:before="100" w:beforeAutospacing="1" w:after="100" w:afterAutospacing="1" w:line="240" w:lineRule="auto"/>
    </w:pPr>
    <w:rPr>
      <w:rFonts w:ascii="Times New Roman" w:hAnsi="Times New Roman"/>
      <w:sz w:val="24"/>
      <w:lang w:eastAsia="en-AU"/>
    </w:rPr>
  </w:style>
  <w:style w:type="character" w:customStyle="1" w:styleId="UnresolvedMention1">
    <w:name w:val="Unresolved Mention1"/>
    <w:basedOn w:val="DefaultParagraphFont"/>
    <w:uiPriority w:val="99"/>
    <w:semiHidden/>
    <w:unhideWhenUsed/>
    <w:rsid w:val="002605C0"/>
    <w:rPr>
      <w:color w:val="605E5C"/>
      <w:shd w:val="clear" w:color="auto" w:fill="E1DFDD"/>
    </w:rPr>
  </w:style>
  <w:style w:type="paragraph" w:styleId="Revision">
    <w:name w:val="Revision"/>
    <w:hidden/>
    <w:uiPriority w:val="99"/>
    <w:semiHidden/>
    <w:rsid w:val="00ED3F80"/>
    <w:pPr>
      <w:spacing w:after="0" w:line="240" w:lineRule="auto"/>
    </w:pPr>
    <w:rPr>
      <w:rFonts w:asciiTheme="minorHAnsi" w:eastAsia="Times New Roman" w:hAnsiTheme="minorHAnsi" w:cs="Arial"/>
      <w:bCs/>
      <w:kern w:val="32"/>
      <w:sz w:val="22"/>
      <w:szCs w:val="22"/>
      <w:lang w:val="en-US"/>
    </w:rPr>
  </w:style>
  <w:style w:type="character" w:customStyle="1" w:styleId="UnresolvedMention2">
    <w:name w:val="Unresolved Mention2"/>
    <w:basedOn w:val="DefaultParagraphFont"/>
    <w:uiPriority w:val="99"/>
    <w:semiHidden/>
    <w:unhideWhenUsed/>
    <w:rsid w:val="0003037C"/>
    <w:rPr>
      <w:color w:val="605E5C"/>
      <w:shd w:val="clear" w:color="auto" w:fill="E1DFDD"/>
    </w:rPr>
  </w:style>
  <w:style w:type="paragraph" w:styleId="BodyText">
    <w:name w:val="Body Text"/>
    <w:basedOn w:val="Normal"/>
    <w:link w:val="BodyTextChar"/>
    <w:uiPriority w:val="1"/>
    <w:qFormat/>
    <w:rsid w:val="00D3477D"/>
    <w:pPr>
      <w:widowControl w:val="0"/>
      <w:tabs>
        <w:tab w:val="clear" w:pos="567"/>
        <w:tab w:val="clear" w:pos="1134"/>
      </w:tabs>
      <w:autoSpaceDE w:val="0"/>
      <w:autoSpaceDN w:val="0"/>
      <w:adjustRightInd w:val="0"/>
      <w:spacing w:before="0" w:after="0" w:line="240" w:lineRule="auto"/>
    </w:pPr>
    <w:rPr>
      <w:rFonts w:ascii="Arial" w:hAnsi="Arial"/>
      <w:bCs w:val="0"/>
      <w:kern w:val="0"/>
      <w:lang w:val="en-AU" w:eastAsia="en-AU"/>
    </w:rPr>
  </w:style>
  <w:style w:type="character" w:customStyle="1" w:styleId="BodyTextChar">
    <w:name w:val="Body Text Char"/>
    <w:basedOn w:val="DefaultParagraphFont"/>
    <w:link w:val="BodyText"/>
    <w:uiPriority w:val="1"/>
    <w:rsid w:val="00D3477D"/>
    <w:rPr>
      <w:rFonts w:ascii="Arial" w:eastAsia="Times New Roman" w:hAnsi="Arial" w:cs="Arial"/>
      <w:sz w:val="22"/>
      <w:szCs w:val="22"/>
      <w:lang w:eastAsia="en-AU"/>
    </w:rPr>
  </w:style>
  <w:style w:type="paragraph" w:customStyle="1" w:styleId="TableParagraph">
    <w:name w:val="Table Paragraph"/>
    <w:basedOn w:val="Normal"/>
    <w:uiPriority w:val="1"/>
    <w:qFormat/>
    <w:rsid w:val="00D3477D"/>
    <w:pPr>
      <w:widowControl w:val="0"/>
      <w:tabs>
        <w:tab w:val="clear" w:pos="567"/>
        <w:tab w:val="clear" w:pos="1134"/>
      </w:tabs>
      <w:autoSpaceDE w:val="0"/>
      <w:autoSpaceDN w:val="0"/>
      <w:adjustRightInd w:val="0"/>
      <w:spacing w:before="120" w:after="0" w:line="240" w:lineRule="auto"/>
      <w:ind w:left="107"/>
    </w:pPr>
    <w:rPr>
      <w:rFonts w:ascii="Arial" w:hAnsi="Arial"/>
      <w:bCs w:val="0"/>
      <w:kern w:val="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CODDOCS!50459238.1</documentid>
  <senderid>PJP</senderid>
  <senderemail>PPUNCH@CODEA.COM.AU</senderemail>
  <lastmodified>2025-08-29T11:09:00.0000000+10:00</lastmodified>
  <database>CODDOCS</database>
</properties>
</file>

<file path=customXML/itemProps5.xml><?xml version="1.0" encoding="utf-8"?>
<ds:datastoreItem xmlns:ds="http://schemas.openxmlformats.org/officeDocument/2006/customXml" ds:itemID="{526E88C5-1098-4A5A-B910-5B6BA6CA758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 xsi:nil="true"/>
    <CaseHQCreatedDate xmlns="53a98cf3-46d4-4466-8023-bde65c48be9a" xsi:nil="true"/>
    <CPDCTargetLocations xmlns="53a98cf3-46d4-4466-8023-bde65c48be9a">blob|/$web/documents/forms/form_f1.docx</CPDCTargetLocations>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aseHQLastModifiedDate xmlns="53a98cf3-46d4-4466-8023-bde65c48be9a" xsi:nil="true"/>
    <TaxCatchAll xmlns="cd44215e-42a6-4a4f-905a-200d92c3b38f">
      <Value>350</Value>
      <Value>337</Value>
    </TaxCatchAll>
    <CPDCSubject xmlns="53a98cf3-46d4-4466-8023-bde65c48be9a" xsi:nil="true"/>
    <CaseHQSourceDocPath xmlns="53a98cf3-46d4-4466-8023-bde65c48be9a" xsi:nil="true"/>
    <CPDCSystemMessage xmlns="cd44215e-42a6-4a4f-905a-200d92c3b38f">Document published</CPDCSystemMessage>
    <CPDCPublishedDate xmlns="53a98cf3-46d4-4466-8023-bde65c48be9a">2025-04-03T23:15:15+00:00</CPDCPublishedDate>
    <CPDCDocumentDate xmlns="53a98cf3-46d4-4466-8023-bde65c48be9a" xsi:nil="true"/>
  </documentManagement>
</p:properties>
</file>

<file path=customXml/itemProps1.xml><?xml version="1.0" encoding="utf-8"?>
<ds:datastoreItem xmlns:ds="http://schemas.openxmlformats.org/officeDocument/2006/customXml" ds:itemID="{71787F2D-9A64-40BB-83FA-5C5F86DA5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98cf3-46d4-4466-8023-bde65c48be9a"/>
    <ds:schemaRef ds:uri="cd44215e-42a6-4a4f-905a-200d92c3b38f"/>
    <ds:schemaRef ds:uri="25155f3c-0553-4484-86f7-d3fbfd77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E7141-533A-4072-A31B-F63DE3C7940D}">
  <ds:schemaRefs>
    <ds:schemaRef ds:uri="http://schemas.microsoft.com/sharepoint/v3/contenttype/forms"/>
  </ds:schemaRefs>
</ds:datastoreItem>
</file>

<file path=customXml/itemProps3.xml><?xml version="1.0" encoding="utf-8"?>
<ds:datastoreItem xmlns:ds="http://schemas.openxmlformats.org/officeDocument/2006/customXml" ds:itemID="{24C77F57-CF8D-40AD-848E-54D178E0CDBA}">
  <ds:schemaRefs>
    <ds:schemaRef ds:uri="http://schemas.openxmlformats.org/officeDocument/2006/bibliography"/>
  </ds:schemaRefs>
</ds:datastoreItem>
</file>

<file path=customXml/itemProps4.xml><?xml version="1.0" encoding="utf-8"?>
<ds:datastoreItem xmlns:ds="http://schemas.openxmlformats.org/officeDocument/2006/customXml" ds:itemID="{2C1B3255-5D6D-4E28-809D-AB1CFAC96597}">
  <ds:schemaRefs>
    <ds:schemaRef ds:uri="http://schemas.microsoft.com/office/2006/metadata/properties"/>
    <ds:schemaRef ds:uri="http://schemas.microsoft.com/office/infopath/2007/PartnerControls"/>
    <ds:schemaRef ds:uri="53a98cf3-46d4-4466-8023-bde65c48be9a"/>
    <ds:schemaRef ds:uri="cd44215e-42a6-4a4f-905a-200d92c3b3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Form F1: Application (no specific form provided)</vt:lpstr>
    </vt:vector>
  </TitlesOfParts>
  <Company>Fair Work Commission</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F1: Application (no specific form provided)</dc:title>
  <dc:creator>Fair Work Commission</dc:creator>
  <cp:lastModifiedBy>Peter Punch</cp:lastModifiedBy>
  <cp:revision>2</cp:revision>
  <dcterms:created xsi:type="dcterms:W3CDTF">2025-08-29T01:09:00Z</dcterms:created>
  <dcterms:modified xsi:type="dcterms:W3CDTF">2025-08-29T01:09:00Z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0x010100E24154AD03135D4C87958BD74C4E26F31700742C301B9F783E449B1E9894C8C44809</vt:lpwstr>
  </property>
  <property fmtid="{D5CDD505-2E9C-101B-9397-08002B2CF9AE}" pid="4" name="CPDCDocumentType">
    <vt:lpwstr>350;#Approved Form|76d7ca0f-f551-491f-9799-20ccc0a39b9f</vt:lpwstr>
  </property>
  <property fmtid="{D5CDD505-2E9C-101B-9397-08002B2CF9AE}" pid="5" name="CPDCPublishingStatus">
    <vt:lpwstr>337;#Ready for Publishing|a509f4e6-f539-4152-8128-8485d03b17b6</vt:lpwstr>
  </property>
  <property fmtid="{D5CDD505-2E9C-101B-9397-08002B2CF9AE}" pid="6" name="DocumentCreated">
    <vt:lpwstr>21/08/2025 1:06 AM</vt:lpwstr>
  </property>
  <property fmtid="{D5CDD505-2E9C-101B-9397-08002B2CF9AE}" pid="7" name="DocumentDate">
    <vt:lpwstr>21/08/2025 1:06 AM</vt:lpwstr>
  </property>
  <property fmtid="{D5CDD505-2E9C-101B-9397-08002B2CF9AE}" pid="8" name="DocumentExtension">
    <vt:lpwstr>.docx</vt:lpwstr>
  </property>
  <property fmtid="{D5CDD505-2E9C-101B-9397-08002B2CF9AE}" pid="9" name="DocumentID">
    <vt:lpwstr>10279048</vt:lpwstr>
  </property>
  <property fmtid="{D5CDD505-2E9C-101B-9397-08002B2CF9AE}" pid="10" name="DocumentModified">
    <vt:lpwstr>21/08/2025 1:06 AM</vt:lpwstr>
  </property>
  <property fmtid="{D5CDD505-2E9C-101B-9397-08002B2CF9AE}" pid="11" name="DocumentName">
    <vt:lpwstr>250821 Section 61 Application (Hall Payne Signed).docx</vt:lpwstr>
  </property>
  <property fmtid="{D5CDD505-2E9C-101B-9397-08002B2CF9AE}" pid="12" name="DocumentNameWithoutExtension">
    <vt:lpwstr>250821 Section 61 Application (Hall Payne Signed)</vt:lpwstr>
  </property>
  <property fmtid="{D5CDD505-2E9C-101B-9397-08002B2CF9AE}" pid="13" name="DocumentVersion">
    <vt:lpwstr/>
  </property>
  <property fmtid="{D5CDD505-2E9C-101B-9397-08002B2CF9AE}" pid="14" name="DocumentVersionNum">
    <vt:lpwstr>1</vt:lpwstr>
  </property>
  <property fmtid="{D5CDD505-2E9C-101B-9397-08002B2CF9AE}" pid="15" name="MediaServiceImageTags">
    <vt:lpwstr/>
  </property>
  <property fmtid="{D5CDD505-2E9C-101B-9397-08002B2CF9AE}" pid="16" name="Order">
    <vt:r8>23534900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ExtendedDescription">
    <vt:lpwstr/>
  </property>
  <property fmtid="{D5CDD505-2E9C-101B-9397-08002B2CF9AE}" pid="22" name="iManageFooter">
    <vt:lpwstr>PJP/PJP/50407949v1</vt:lpwstr>
  </property>
</Properties>
</file>